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BD9" w:rsidRPr="00394B3D" w:rsidRDefault="007D5BD9" w:rsidP="007D5BD9">
      <w:pPr>
        <w:spacing w:line="560" w:lineRule="exact"/>
        <w:rPr>
          <w:rFonts w:ascii="华文中宋" w:eastAsia="华文中宋" w:hAnsi="华文中宋"/>
          <w:sz w:val="32"/>
          <w:szCs w:val="32"/>
        </w:rPr>
      </w:pPr>
      <w:r w:rsidRPr="00394B3D">
        <w:rPr>
          <w:rFonts w:ascii="华文中宋" w:eastAsia="华文中宋" w:hAnsi="华文中宋"/>
          <w:sz w:val="32"/>
          <w:szCs w:val="32"/>
        </w:rPr>
        <w:t>附件</w:t>
      </w:r>
      <w:r w:rsidRPr="00394B3D">
        <w:rPr>
          <w:rFonts w:ascii="华文中宋" w:eastAsia="华文中宋" w:hAnsi="华文中宋" w:hint="eastAsia"/>
          <w:sz w:val="32"/>
          <w:szCs w:val="32"/>
        </w:rPr>
        <w:t>1：</w:t>
      </w:r>
    </w:p>
    <w:p w:rsidR="007D5BD9" w:rsidRPr="001A033B" w:rsidRDefault="007D5BD9" w:rsidP="007D5BD9">
      <w:pPr>
        <w:spacing w:line="560" w:lineRule="exact"/>
        <w:jc w:val="center"/>
        <w:rPr>
          <w:rFonts w:ascii="华文中宋" w:eastAsia="华文中宋" w:hAnsi="华文中宋"/>
          <w:sz w:val="32"/>
          <w:szCs w:val="32"/>
        </w:rPr>
      </w:pPr>
      <w:r w:rsidRPr="001A033B">
        <w:rPr>
          <w:rFonts w:ascii="华文中宋" w:eastAsia="华文中宋" w:hAnsi="华文中宋"/>
          <w:sz w:val="36"/>
          <w:szCs w:val="32"/>
        </w:rPr>
        <w:t>关于举办全国高校教师教学创新大赛</w:t>
      </w:r>
      <w:r w:rsidRPr="001A033B">
        <w:rPr>
          <w:rFonts w:ascii="华文中宋" w:eastAsia="华文中宋" w:hAnsi="华文中宋" w:hint="eastAsia"/>
          <w:sz w:val="36"/>
          <w:szCs w:val="32"/>
        </w:rPr>
        <w:t>——</w:t>
      </w:r>
      <w:r w:rsidRPr="001A033B">
        <w:rPr>
          <w:rFonts w:ascii="华文中宋" w:eastAsia="华文中宋" w:hAnsi="华文中宋"/>
          <w:sz w:val="36"/>
          <w:szCs w:val="32"/>
        </w:rPr>
        <w:t>第五届全国高等院校工程应用技术教师大赛的通知</w:t>
      </w:r>
    </w:p>
    <w:p w:rsidR="007D5BD9" w:rsidRPr="00394B3D" w:rsidRDefault="007D5BD9" w:rsidP="007D5BD9">
      <w:pPr>
        <w:spacing w:line="560" w:lineRule="exact"/>
        <w:ind w:firstLineChars="200" w:firstLine="640"/>
        <w:rPr>
          <w:rFonts w:ascii="仿宋_GB2312" w:eastAsia="仿宋_GB2312"/>
          <w:sz w:val="32"/>
          <w:szCs w:val="32"/>
        </w:rPr>
      </w:pPr>
    </w:p>
    <w:p w:rsidR="007D5BD9" w:rsidRPr="00394B3D" w:rsidRDefault="007D5BD9" w:rsidP="007D5BD9">
      <w:pPr>
        <w:spacing w:line="560" w:lineRule="exact"/>
        <w:jc w:val="left"/>
        <w:rPr>
          <w:rFonts w:ascii="仿宋_GB2312" w:eastAsia="仿宋_GB2312"/>
          <w:sz w:val="32"/>
          <w:szCs w:val="32"/>
        </w:rPr>
      </w:pPr>
      <w:r w:rsidRPr="00394B3D">
        <w:rPr>
          <w:rFonts w:ascii="仿宋_GB2312" w:eastAsia="仿宋_GB2312"/>
          <w:sz w:val="32"/>
          <w:szCs w:val="32"/>
        </w:rPr>
        <w:t>各省、自治区、直辖市高等教育学会，行业高等教育学</w:t>
      </w:r>
      <w:r>
        <w:rPr>
          <w:rFonts w:ascii="仿宋_GB2312" w:eastAsia="仿宋_GB2312"/>
          <w:sz w:val="32"/>
          <w:szCs w:val="32"/>
        </w:rPr>
        <w:t>会</w:t>
      </w:r>
      <w:r w:rsidRPr="00394B3D">
        <w:rPr>
          <w:rFonts w:ascii="仿宋_GB2312" w:eastAsia="仿宋_GB2312"/>
          <w:sz w:val="32"/>
          <w:szCs w:val="32"/>
        </w:rPr>
        <w:t>，大学高等教育学会、各分支机构，有关高等学校：</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为深入贯彻落实党的十九大和全国教育大会精神，推进高等教育内涵式发展，深化新时代教师队伍建设改革攻坚行动，提升教师的教学能力和业务水平</w:t>
      </w:r>
      <w:r>
        <w:rPr>
          <w:rFonts w:ascii="仿宋_GB2312" w:eastAsia="仿宋_GB2312" w:hint="eastAsia"/>
          <w:sz w:val="32"/>
          <w:szCs w:val="32"/>
        </w:rPr>
        <w:t>。</w:t>
      </w:r>
      <w:r w:rsidRPr="00394B3D">
        <w:rPr>
          <w:rFonts w:ascii="仿宋_GB2312" w:eastAsia="仿宋_GB2312"/>
          <w:sz w:val="32"/>
          <w:szCs w:val="32"/>
        </w:rPr>
        <w:t>经研究中国高等教育学会决定举办全国高校教师教学创新大赛，该项大赛由多个部分组成。为提高教师工程应用技术能力、推进实验教学的改革和创新，</w:t>
      </w:r>
      <w:proofErr w:type="gramStart"/>
      <w:r w:rsidRPr="00394B3D">
        <w:rPr>
          <w:rFonts w:ascii="仿宋_GB2312" w:eastAsia="仿宋_GB2312"/>
          <w:sz w:val="32"/>
          <w:szCs w:val="32"/>
        </w:rPr>
        <w:t>现启动</w:t>
      </w:r>
      <w:proofErr w:type="gramEnd"/>
      <w:r w:rsidRPr="00394B3D">
        <w:rPr>
          <w:rFonts w:ascii="仿宋_GB2312" w:eastAsia="仿宋_GB2312"/>
          <w:sz w:val="32"/>
          <w:szCs w:val="32"/>
        </w:rPr>
        <w:t>第五届全国高等院校工程应用技术教师大赛部分，有关事项通知如下：</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一、举办单位</w:t>
      </w:r>
    </w:p>
    <w:p w:rsidR="007D5BD9" w:rsidRPr="00E948A3" w:rsidRDefault="007D5BD9" w:rsidP="007D5BD9">
      <w:pPr>
        <w:spacing w:line="560" w:lineRule="exact"/>
        <w:ind w:firstLineChars="200" w:firstLine="643"/>
        <w:rPr>
          <w:rFonts w:ascii="仿宋_GB2312" w:eastAsia="仿宋_GB2312"/>
          <w:b/>
          <w:sz w:val="32"/>
          <w:szCs w:val="32"/>
        </w:rPr>
      </w:pPr>
      <w:r w:rsidRPr="00E948A3">
        <w:rPr>
          <w:rFonts w:ascii="仿宋_GB2312" w:eastAsia="仿宋_GB2312"/>
          <w:b/>
          <w:sz w:val="32"/>
          <w:szCs w:val="32"/>
        </w:rPr>
        <w:t>（一）主办单位</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中国高等教育学会</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 xml:space="preserve">（二）承办单位 </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清华大学</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浙江大学</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哈尔滨工业大学</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浙江天煌科技实业有限公司（天</w:t>
      </w:r>
      <w:proofErr w:type="gramStart"/>
      <w:r w:rsidRPr="00394B3D">
        <w:rPr>
          <w:rFonts w:ascii="仿宋_GB2312" w:eastAsia="仿宋_GB2312"/>
          <w:sz w:val="32"/>
          <w:szCs w:val="32"/>
        </w:rPr>
        <w:t>煌</w:t>
      </w:r>
      <w:proofErr w:type="gramEnd"/>
      <w:r w:rsidRPr="00394B3D">
        <w:rPr>
          <w:rFonts w:ascii="仿宋_GB2312" w:eastAsia="仿宋_GB2312"/>
          <w:sz w:val="32"/>
          <w:szCs w:val="32"/>
        </w:rPr>
        <w:t>教仪）</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（三）协办单位</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中国高等教育学会工程教育专业委员会</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中国高等教育学会职业技术教育分会</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lastRenderedPageBreak/>
        <w:t>北京昆仑三迪科技发展有限公司（3D动力）</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二、大赛组织机构</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大赛设立组委会、大赛办公室和专家委员会（名单</w:t>
      </w:r>
      <w:r>
        <w:rPr>
          <w:rFonts w:ascii="仿宋_GB2312" w:eastAsia="仿宋_GB2312"/>
          <w:sz w:val="32"/>
          <w:szCs w:val="32"/>
        </w:rPr>
        <w:t>见</w:t>
      </w:r>
      <w:r>
        <w:rPr>
          <w:rFonts w:ascii="仿宋_GB2312" w:eastAsia="仿宋_GB2312" w:hint="eastAsia"/>
          <w:sz w:val="32"/>
          <w:szCs w:val="32"/>
        </w:rPr>
        <w:t>附件</w:t>
      </w:r>
      <w:r w:rsidRPr="00394B3D">
        <w:rPr>
          <w:rFonts w:ascii="仿宋_GB2312" w:eastAsia="仿宋_GB2312"/>
          <w:sz w:val="32"/>
          <w:szCs w:val="32"/>
        </w:rPr>
        <w:t>1），组委会是大赛的领导机构，负责大赛的组织和决策，专家委员会和大赛办公室在组委会领导下工作。专家委员会负责审定比赛内容、竞赛方式和赛事规则，负责组织大赛的评审工作。大赛办公室负责大赛的实施、管理和各项事务工作。</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三、主要赛项及奖项设置</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（一）赛项设置</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大赛就现代制造、化工环保与新能源、自动化系统、电子信息、电气工程和3D/VR/AR虚拟仿真六大主题共设置23个赛项（具体见附件2）。</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（二）组别设置</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1.现代制造、化工环保与新能源、自动化系统、电子信息、电气工程主题每个赛项分设本科组和高职组。</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2.3D/VR/AR虚拟仿真主题赛项不分组。</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（三）奖项设置</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1.各赛项和组别分别设置一等奖、二等奖和三等奖。</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2.根据参赛单位组织及获奖情况综合排名，颁发大赛</w:t>
      </w:r>
      <w:r>
        <w:rPr>
          <w:rFonts w:ascii="仿宋_GB2312" w:eastAsia="仿宋_GB2312" w:hint="eastAsia"/>
          <w:sz w:val="32"/>
          <w:szCs w:val="32"/>
        </w:rPr>
        <w:t>“</w:t>
      </w:r>
      <w:r w:rsidRPr="00394B3D">
        <w:rPr>
          <w:rFonts w:ascii="仿宋_GB2312" w:eastAsia="仿宋_GB2312"/>
          <w:sz w:val="32"/>
          <w:szCs w:val="32"/>
        </w:rPr>
        <w:t>优秀组织奖</w:t>
      </w:r>
      <w:r>
        <w:rPr>
          <w:rFonts w:ascii="仿宋_GB2312" w:eastAsia="仿宋_GB2312" w:hint="eastAsia"/>
          <w:sz w:val="32"/>
          <w:szCs w:val="32"/>
        </w:rPr>
        <w:t>”</w:t>
      </w:r>
      <w:r w:rsidRPr="00394B3D">
        <w:rPr>
          <w:rFonts w:ascii="仿宋_GB2312" w:eastAsia="仿宋_GB2312"/>
          <w:sz w:val="32"/>
          <w:szCs w:val="32"/>
        </w:rPr>
        <w:t>。</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四、参赛对象与报名方式</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（一）参赛对象</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本科高等学校在职教师（包括专业基础课教师、专业课</w:t>
      </w:r>
      <w:r w:rsidRPr="00394B3D">
        <w:rPr>
          <w:rFonts w:ascii="仿宋_GB2312" w:eastAsia="仿宋_GB2312"/>
          <w:sz w:val="32"/>
          <w:szCs w:val="32"/>
        </w:rPr>
        <w:lastRenderedPageBreak/>
        <w:t>教师、实验教师、实验技术人员等），以学校为单位组织参赛，同一赛项每校限报2名选手，每名选手限报1个赛项，要求选手独立完成赛项的设计和实施。</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参加往届比赛已获得过一等奖的选手，不得再次报名参加同一个比赛项目。</w:t>
      </w:r>
    </w:p>
    <w:p w:rsidR="007D5BD9" w:rsidRPr="00394B3D" w:rsidRDefault="007D5BD9" w:rsidP="007D5BD9">
      <w:pPr>
        <w:spacing w:line="560" w:lineRule="exact"/>
        <w:ind w:firstLineChars="200" w:firstLine="643"/>
        <w:rPr>
          <w:rFonts w:ascii="仿宋_GB2312" w:eastAsia="仿宋_GB2312"/>
          <w:b/>
          <w:sz w:val="32"/>
          <w:szCs w:val="32"/>
        </w:rPr>
      </w:pPr>
      <w:r w:rsidRPr="00394B3D">
        <w:rPr>
          <w:rFonts w:ascii="仿宋_GB2312" w:eastAsia="仿宋_GB2312"/>
          <w:b/>
          <w:sz w:val="32"/>
          <w:szCs w:val="32"/>
        </w:rPr>
        <w:t>（二）报名方式</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1.现代制造、化工环保与新能源、自动化系统、电子信息、电气工程主题赛项在2019年3-11月，分初赛和决赛进行。报名截止时间为2019年9月25日，11月在杭州举行全国决赛。</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2.3D/VR/AR虚拟仿真主题赛项在2019年3-11月，分初赛、复赛和决赛三个阶段进行。报名截止时间为2019年7月31日，11月1-3日在南京举办现场决赛。</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3.</w:t>
      </w:r>
      <w:r w:rsidRPr="000C60B6">
        <w:rPr>
          <w:rFonts w:ascii="仿宋_GB2312" w:eastAsia="仿宋_GB2312"/>
          <w:spacing w:val="-20"/>
          <w:sz w:val="32"/>
          <w:szCs w:val="32"/>
        </w:rPr>
        <w:t>参赛选手登录大赛官方网站</w:t>
      </w:r>
      <w:r w:rsidR="00A82481">
        <w:fldChar w:fldCharType="begin"/>
      </w:r>
      <w:r w:rsidR="00A82481">
        <w:instrText xml:space="preserve"> HYPERLINK "http://skills.tianhua</w:instrText>
      </w:r>
      <w:r w:rsidR="00A82481">
        <w:instrText xml:space="preserve">ng.cn/" \h </w:instrText>
      </w:r>
      <w:r w:rsidR="00A82481">
        <w:fldChar w:fldCharType="separate"/>
      </w:r>
      <w:r w:rsidRPr="000C60B6">
        <w:rPr>
          <w:rFonts w:ascii="仿宋_GB2312" w:eastAsia="仿宋_GB2312"/>
          <w:spacing w:val="-20"/>
          <w:sz w:val="32"/>
          <w:szCs w:val="32"/>
        </w:rPr>
        <w:t>http://skills.tianhuang.cn</w:t>
      </w:r>
      <w:r w:rsidR="00A82481">
        <w:rPr>
          <w:rFonts w:ascii="仿宋_GB2312" w:eastAsia="仿宋_GB2312"/>
          <w:spacing w:val="-20"/>
          <w:sz w:val="32"/>
          <w:szCs w:val="32"/>
        </w:rPr>
        <w:fldChar w:fldCharType="end"/>
      </w:r>
      <w:r w:rsidRPr="000C60B6">
        <w:rPr>
          <w:rFonts w:ascii="仿宋_GB2312" w:eastAsia="仿宋_GB2312"/>
          <w:spacing w:val="-20"/>
          <w:sz w:val="32"/>
          <w:szCs w:val="32"/>
        </w:rPr>
        <w:t xml:space="preserve"> </w:t>
      </w:r>
      <w:r w:rsidRPr="00394B3D">
        <w:rPr>
          <w:rFonts w:ascii="仿宋_GB2312" w:eastAsia="仿宋_GB2312"/>
          <w:sz w:val="32"/>
          <w:szCs w:val="32"/>
        </w:rPr>
        <w:t>报名。大赛不收取报名费，涉及知识产权纠纷由参赛选手自行承担责任。</w:t>
      </w:r>
    </w:p>
    <w:p w:rsidR="007D5BD9" w:rsidRPr="00781A83" w:rsidRDefault="007D5BD9" w:rsidP="007D5BD9">
      <w:pPr>
        <w:spacing w:line="560" w:lineRule="exact"/>
        <w:ind w:firstLineChars="200" w:firstLine="643"/>
        <w:rPr>
          <w:rFonts w:ascii="仿宋_GB2312" w:eastAsia="仿宋_GB2312"/>
          <w:b/>
          <w:sz w:val="32"/>
          <w:szCs w:val="32"/>
        </w:rPr>
      </w:pPr>
      <w:r w:rsidRPr="00781A83">
        <w:rPr>
          <w:rFonts w:ascii="仿宋_GB2312" w:eastAsia="仿宋_GB2312"/>
          <w:b/>
          <w:sz w:val="32"/>
          <w:szCs w:val="32"/>
        </w:rPr>
        <w:t>五 、联系方式</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（一）大赛办公室</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1.现代制造、化工环保与新能源、自动化系统、电子信息、电气工程主题赛项</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联 系 人：高华平，0571-89978029</w:t>
      </w:r>
      <w:r>
        <w:rPr>
          <w:rFonts w:ascii="仿宋_GB2312" w:eastAsia="仿宋_GB2312" w:hint="eastAsia"/>
          <w:sz w:val="32"/>
          <w:szCs w:val="32"/>
        </w:rPr>
        <w:t>，</w:t>
      </w:r>
      <w:r w:rsidRPr="00394B3D">
        <w:rPr>
          <w:rFonts w:ascii="仿宋_GB2312" w:eastAsia="仿宋_GB2312"/>
          <w:sz w:val="32"/>
          <w:szCs w:val="32"/>
        </w:rPr>
        <w:t>89978060（传真），</w:t>
      </w:r>
    </w:p>
    <w:p w:rsidR="007D5BD9" w:rsidRPr="00394B3D" w:rsidRDefault="007D5BD9" w:rsidP="007D5BD9">
      <w:pPr>
        <w:spacing w:line="560" w:lineRule="exact"/>
        <w:ind w:firstLineChars="700" w:firstLine="2240"/>
        <w:rPr>
          <w:rFonts w:ascii="仿宋_GB2312" w:eastAsia="仿宋_GB2312"/>
          <w:sz w:val="32"/>
          <w:szCs w:val="32"/>
        </w:rPr>
      </w:pPr>
      <w:r w:rsidRPr="00394B3D">
        <w:rPr>
          <w:rFonts w:ascii="仿宋_GB2312" w:eastAsia="仿宋_GB2312"/>
          <w:sz w:val="32"/>
          <w:szCs w:val="32"/>
        </w:rPr>
        <w:t>13735855989</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电子邮件：</w:t>
      </w:r>
      <w:r w:rsidR="00A82481">
        <w:fldChar w:fldCharType="begin"/>
      </w:r>
      <w:r w:rsidR="00A82481">
        <w:instrText xml:space="preserve"> HYPERLINK "mailto:cmskills3@sina.com" \h </w:instrText>
      </w:r>
      <w:r w:rsidR="00A82481">
        <w:fldChar w:fldCharType="separate"/>
      </w:r>
      <w:r w:rsidRPr="00394B3D">
        <w:rPr>
          <w:rFonts w:ascii="仿宋_GB2312" w:eastAsia="仿宋_GB2312"/>
          <w:sz w:val="32"/>
          <w:szCs w:val="32"/>
        </w:rPr>
        <w:t>cmskills3@sina.com</w:t>
      </w:r>
      <w:r w:rsidR="00A82481">
        <w:rPr>
          <w:rFonts w:ascii="仿宋_GB2312" w:eastAsia="仿宋_GB2312"/>
          <w:sz w:val="32"/>
          <w:szCs w:val="32"/>
        </w:rPr>
        <w:fldChar w:fldCharType="end"/>
      </w:r>
      <w:r w:rsidRPr="00394B3D">
        <w:rPr>
          <w:rFonts w:ascii="仿宋_GB2312" w:eastAsia="仿宋_GB2312"/>
          <w:sz w:val="32"/>
          <w:szCs w:val="32"/>
        </w:rPr>
        <w:t>、</w:t>
      </w:r>
      <w:r w:rsidR="00A82481">
        <w:fldChar w:fldCharType="begin"/>
      </w:r>
      <w:r w:rsidR="00A82481">
        <w:instrText xml:space="preserve"> HYPERLINK "mailto:cmskills3@126.com" \h </w:instrText>
      </w:r>
      <w:r w:rsidR="00A82481">
        <w:fldChar w:fldCharType="separate"/>
      </w:r>
      <w:r w:rsidRPr="00394B3D">
        <w:rPr>
          <w:rFonts w:ascii="仿宋_GB2312" w:eastAsia="仿宋_GB2312"/>
          <w:sz w:val="32"/>
          <w:szCs w:val="32"/>
        </w:rPr>
        <w:t>cmskills3@126.com</w:t>
      </w:r>
      <w:r w:rsidR="00A82481">
        <w:rPr>
          <w:rFonts w:ascii="仿宋_GB2312" w:eastAsia="仿宋_GB2312"/>
          <w:sz w:val="32"/>
          <w:szCs w:val="32"/>
        </w:rPr>
        <w:fldChar w:fldCharType="end"/>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2.3D</w:t>
      </w:r>
      <w:r>
        <w:rPr>
          <w:rFonts w:ascii="仿宋_GB2312" w:eastAsia="仿宋_GB2312"/>
          <w:sz w:val="32"/>
          <w:szCs w:val="32"/>
        </w:rPr>
        <w:t>/V</w:t>
      </w:r>
      <w:r w:rsidRPr="00394B3D">
        <w:rPr>
          <w:rFonts w:ascii="仿宋_GB2312" w:eastAsia="仿宋_GB2312"/>
          <w:sz w:val="32"/>
          <w:szCs w:val="32"/>
        </w:rPr>
        <w:t>R</w:t>
      </w:r>
      <w:r>
        <w:rPr>
          <w:rFonts w:ascii="仿宋_GB2312" w:eastAsia="仿宋_GB2312"/>
          <w:sz w:val="32"/>
          <w:szCs w:val="32"/>
        </w:rPr>
        <w:t>/</w:t>
      </w:r>
      <w:r w:rsidRPr="00394B3D">
        <w:rPr>
          <w:rFonts w:ascii="仿宋_GB2312" w:eastAsia="仿宋_GB2312"/>
          <w:sz w:val="32"/>
          <w:szCs w:val="32"/>
        </w:rPr>
        <w:t>AR</w:t>
      </w:r>
      <w:proofErr w:type="gramStart"/>
      <w:r w:rsidRPr="00394B3D">
        <w:rPr>
          <w:rFonts w:ascii="仿宋_GB2312" w:eastAsia="仿宋_GB2312"/>
          <w:sz w:val="32"/>
          <w:szCs w:val="32"/>
        </w:rPr>
        <w:t>虚拟仿真虚拟仿真</w:t>
      </w:r>
      <w:proofErr w:type="gramEnd"/>
      <w:r w:rsidRPr="00394B3D">
        <w:rPr>
          <w:rFonts w:ascii="仿宋_GB2312" w:eastAsia="仿宋_GB2312"/>
          <w:sz w:val="32"/>
          <w:szCs w:val="32"/>
        </w:rPr>
        <w:t>主题赛项</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lastRenderedPageBreak/>
        <w:t>联 系 人：白银、李桂萍、张</w:t>
      </w:r>
      <w:r>
        <w:rPr>
          <w:rFonts w:ascii="仿宋_GB2312" w:eastAsia="仿宋_GB2312" w:hint="eastAsia"/>
          <w:sz w:val="32"/>
          <w:szCs w:val="32"/>
        </w:rPr>
        <w:t>镭</w:t>
      </w:r>
      <w:r w:rsidRPr="00394B3D">
        <w:rPr>
          <w:rFonts w:ascii="仿宋_GB2312" w:eastAsia="仿宋_GB2312"/>
          <w:sz w:val="32"/>
          <w:szCs w:val="32"/>
        </w:rPr>
        <w:t>于，17743536435、</w:t>
      </w:r>
    </w:p>
    <w:p w:rsidR="007D5BD9" w:rsidRPr="00394B3D" w:rsidRDefault="007D5BD9" w:rsidP="007D5BD9">
      <w:pPr>
        <w:spacing w:line="560" w:lineRule="exact"/>
        <w:ind w:firstLineChars="700" w:firstLine="2240"/>
        <w:rPr>
          <w:rFonts w:ascii="仿宋_GB2312" w:eastAsia="仿宋_GB2312"/>
          <w:sz w:val="32"/>
          <w:szCs w:val="32"/>
        </w:rPr>
      </w:pPr>
      <w:r w:rsidRPr="00394B3D">
        <w:rPr>
          <w:rFonts w:ascii="仿宋_GB2312" w:eastAsia="仿宋_GB2312"/>
          <w:sz w:val="32"/>
          <w:szCs w:val="32"/>
        </w:rPr>
        <w:t>13811321353、13810014272</w:t>
      </w:r>
    </w:p>
    <w:p w:rsidR="007D5BD9" w:rsidRDefault="007D5BD9" w:rsidP="007D5BD9">
      <w:pPr>
        <w:spacing w:line="560" w:lineRule="exact"/>
        <w:ind w:leftChars="150" w:left="315" w:firstLineChars="100" w:firstLine="320"/>
        <w:rPr>
          <w:rFonts w:ascii="仿宋_GB2312" w:eastAsia="仿宋_GB2312"/>
          <w:sz w:val="32"/>
          <w:szCs w:val="32"/>
        </w:rPr>
      </w:pPr>
      <w:r w:rsidRPr="00394B3D">
        <w:rPr>
          <w:rFonts w:ascii="仿宋_GB2312" w:eastAsia="仿宋_GB2312"/>
          <w:sz w:val="32"/>
          <w:szCs w:val="32"/>
        </w:rPr>
        <w:t>电子邮箱：</w:t>
      </w:r>
      <w:r w:rsidR="00A82481">
        <w:fldChar w:fldCharType="begin"/>
      </w:r>
      <w:r w:rsidR="00A82481">
        <w:instrText xml:space="preserve"> HYPERLINK "mailto:baiy@3ddl.org" \h </w:instrText>
      </w:r>
      <w:r w:rsidR="00A82481">
        <w:fldChar w:fldCharType="separate"/>
      </w:r>
      <w:r w:rsidRPr="00394B3D">
        <w:rPr>
          <w:rFonts w:ascii="仿宋_GB2312" w:eastAsia="仿宋_GB2312"/>
          <w:sz w:val="32"/>
          <w:szCs w:val="32"/>
        </w:rPr>
        <w:t>baiy@3ddl.org</w:t>
      </w:r>
      <w:r w:rsidR="00A82481">
        <w:rPr>
          <w:rFonts w:ascii="仿宋_GB2312" w:eastAsia="仿宋_GB2312"/>
          <w:sz w:val="32"/>
          <w:szCs w:val="32"/>
        </w:rPr>
        <w:fldChar w:fldCharType="end"/>
      </w:r>
      <w:r w:rsidRPr="00394B3D">
        <w:rPr>
          <w:rFonts w:ascii="仿宋_GB2312" w:eastAsia="仿宋_GB2312"/>
          <w:sz w:val="32"/>
          <w:szCs w:val="32"/>
        </w:rPr>
        <w:t>、</w:t>
      </w:r>
      <w:r w:rsidR="00A82481">
        <w:fldChar w:fldCharType="begin"/>
      </w:r>
      <w:r w:rsidR="00A82481">
        <w:instrText xml:space="preserve"> HYPERLINK "mailto:ligp@3ddl.org" \h </w:instrText>
      </w:r>
      <w:r w:rsidR="00A82481">
        <w:fldChar w:fldCharType="separate"/>
      </w:r>
      <w:r w:rsidRPr="00394B3D">
        <w:rPr>
          <w:rFonts w:ascii="仿宋_GB2312" w:eastAsia="仿宋_GB2312"/>
          <w:sz w:val="32"/>
          <w:szCs w:val="32"/>
        </w:rPr>
        <w:t>ligp@3ddl.org</w:t>
      </w:r>
      <w:r w:rsidR="00A82481">
        <w:rPr>
          <w:rFonts w:ascii="仿宋_GB2312" w:eastAsia="仿宋_GB2312"/>
          <w:sz w:val="32"/>
          <w:szCs w:val="32"/>
        </w:rPr>
        <w:fldChar w:fldCharType="end"/>
      </w:r>
    </w:p>
    <w:p w:rsidR="007D5BD9" w:rsidRPr="00394B3D" w:rsidRDefault="007D5BD9" w:rsidP="007D5BD9">
      <w:pPr>
        <w:spacing w:line="560" w:lineRule="exact"/>
        <w:ind w:leftChars="150" w:left="315" w:firstLineChars="100" w:firstLine="32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hyperlink r:id="rId6">
        <w:r w:rsidRPr="00394B3D">
          <w:rPr>
            <w:rFonts w:ascii="仿宋_GB2312" w:eastAsia="仿宋_GB2312"/>
            <w:sz w:val="32"/>
            <w:szCs w:val="32"/>
          </w:rPr>
          <w:t>zhangly@3ddl.org</w:t>
        </w:r>
      </w:hyperlink>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（二）中国高等教育学会</w:t>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联 系 人：洪佳、李小龙，010-82289329、82289865</w:t>
      </w:r>
    </w:p>
    <w:p w:rsidR="007D5BD9"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学会官网：</w:t>
      </w:r>
      <w:r w:rsidR="00A82481">
        <w:fldChar w:fldCharType="begin"/>
      </w:r>
      <w:r w:rsidR="00A82481">
        <w:instrText xml:space="preserve"> HYPERLINK "http://www.hie.edu.cn/" \h </w:instrText>
      </w:r>
      <w:r w:rsidR="00A82481">
        <w:fldChar w:fldCharType="separate"/>
      </w:r>
      <w:r w:rsidRPr="00394B3D">
        <w:rPr>
          <w:rFonts w:ascii="仿宋_GB2312" w:eastAsia="仿宋_GB2312"/>
          <w:sz w:val="32"/>
          <w:szCs w:val="32"/>
        </w:rPr>
        <w:t>http://www.hie.edu.cn</w:t>
      </w:r>
      <w:r w:rsidR="00A82481">
        <w:rPr>
          <w:rFonts w:ascii="仿宋_GB2312" w:eastAsia="仿宋_GB2312"/>
          <w:sz w:val="32"/>
          <w:szCs w:val="32"/>
        </w:rPr>
        <w:fldChar w:fldCharType="end"/>
      </w: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大赛官网：</w:t>
      </w:r>
      <w:r w:rsidR="00A82481">
        <w:fldChar w:fldCharType="begin"/>
      </w:r>
      <w:r w:rsidR="00A82481">
        <w:instrText xml:space="preserve"> HYPERLINK "http://skills.tianhuang.cn/" \h </w:instrText>
      </w:r>
      <w:r w:rsidR="00A82481">
        <w:fldChar w:fldCharType="separate"/>
      </w:r>
      <w:r w:rsidRPr="00394B3D">
        <w:rPr>
          <w:rFonts w:ascii="仿宋_GB2312" w:eastAsia="仿宋_GB2312"/>
          <w:sz w:val="32"/>
          <w:szCs w:val="32"/>
        </w:rPr>
        <w:t>http://skills.tianhuang.cn</w:t>
      </w:r>
      <w:r w:rsidR="00A82481">
        <w:rPr>
          <w:rFonts w:ascii="仿宋_GB2312" w:eastAsia="仿宋_GB2312"/>
          <w:sz w:val="32"/>
          <w:szCs w:val="32"/>
        </w:rPr>
        <w:fldChar w:fldCharType="end"/>
      </w:r>
    </w:p>
    <w:p w:rsidR="007D5BD9" w:rsidRPr="00394B3D" w:rsidRDefault="007D5BD9" w:rsidP="007D5BD9">
      <w:pPr>
        <w:spacing w:line="560" w:lineRule="exact"/>
        <w:ind w:firstLineChars="200" w:firstLine="640"/>
        <w:rPr>
          <w:rFonts w:ascii="仿宋_GB2312" w:eastAsia="仿宋_GB2312"/>
          <w:sz w:val="32"/>
          <w:szCs w:val="32"/>
        </w:rPr>
      </w:pPr>
    </w:p>
    <w:p w:rsidR="007D5BD9" w:rsidRPr="00394B3D" w:rsidRDefault="007D5BD9" w:rsidP="007D5BD9">
      <w:pPr>
        <w:spacing w:line="560" w:lineRule="exact"/>
        <w:ind w:firstLineChars="200" w:firstLine="640"/>
        <w:rPr>
          <w:rFonts w:ascii="仿宋_GB2312" w:eastAsia="仿宋_GB2312"/>
          <w:sz w:val="32"/>
          <w:szCs w:val="32"/>
        </w:rPr>
      </w:pPr>
      <w:r w:rsidRPr="00394B3D">
        <w:rPr>
          <w:rFonts w:ascii="仿宋_GB2312" w:eastAsia="仿宋_GB2312"/>
          <w:sz w:val="32"/>
          <w:szCs w:val="32"/>
        </w:rPr>
        <w:t>附件：1.大赛组织机构</w:t>
      </w:r>
    </w:p>
    <w:p w:rsidR="007D5BD9" w:rsidRPr="00FD4FE9" w:rsidRDefault="007D5BD9" w:rsidP="007D5BD9">
      <w:pPr>
        <w:spacing w:line="560" w:lineRule="exact"/>
        <w:ind w:firstLineChars="500" w:firstLine="1600"/>
        <w:rPr>
          <w:rFonts w:ascii="仿宋_GB2312" w:eastAsia="仿宋_GB2312"/>
          <w:sz w:val="32"/>
          <w:szCs w:val="32"/>
        </w:rPr>
      </w:pPr>
      <w:r w:rsidRPr="00394B3D">
        <w:rPr>
          <w:rFonts w:ascii="仿宋_GB2312" w:eastAsia="仿宋_GB2312"/>
          <w:sz w:val="32"/>
          <w:szCs w:val="32"/>
        </w:rPr>
        <w:t>2.赛事说明</w:t>
      </w:r>
    </w:p>
    <w:p w:rsidR="007D5BD9" w:rsidRDefault="007D5BD9" w:rsidP="007D5BD9">
      <w:pPr>
        <w:spacing w:line="560" w:lineRule="exact"/>
        <w:ind w:firstLineChars="200" w:firstLine="640"/>
        <w:rPr>
          <w:rFonts w:ascii="仿宋_GB2312" w:eastAsia="仿宋_GB2312"/>
          <w:sz w:val="32"/>
          <w:szCs w:val="32"/>
        </w:rPr>
        <w:sectPr w:rsidR="007D5BD9" w:rsidSect="004D7E56">
          <w:pgSz w:w="11906" w:h="16838"/>
          <w:pgMar w:top="1440" w:right="1800" w:bottom="1440" w:left="1800" w:header="851" w:footer="992" w:gutter="0"/>
          <w:pgNumType w:fmt="numberInDash"/>
          <w:cols w:space="425"/>
          <w:docGrid w:type="lines" w:linePitch="312"/>
        </w:sectPr>
      </w:pPr>
    </w:p>
    <w:p w:rsidR="007859CE" w:rsidRPr="00D455E8" w:rsidRDefault="007859CE" w:rsidP="007859CE">
      <w:pPr>
        <w:spacing w:before="5"/>
        <w:ind w:right="155"/>
        <w:jc w:val="center"/>
        <w:rPr>
          <w:rFonts w:ascii="黑体" w:eastAsia="黑体" w:hAnsi="黑体" w:cs="黑体"/>
          <w:kern w:val="0"/>
          <w:sz w:val="32"/>
          <w:szCs w:val="32"/>
        </w:rPr>
      </w:pPr>
      <w:r w:rsidRPr="00D455E8">
        <w:rPr>
          <w:rFonts w:ascii="黑体" w:eastAsia="黑体" w:hAnsi="黑体" w:cs="黑体"/>
          <w:b/>
          <w:bCs/>
          <w:spacing w:val="2"/>
          <w:kern w:val="0"/>
          <w:sz w:val="32"/>
          <w:szCs w:val="32"/>
        </w:rPr>
        <w:lastRenderedPageBreak/>
        <w:t>赛事说明</w:t>
      </w:r>
    </w:p>
    <w:p w:rsidR="007859CE" w:rsidRPr="00D455E8" w:rsidRDefault="007859CE" w:rsidP="007859CE">
      <w:pPr>
        <w:spacing w:before="2" w:line="290" w:lineRule="exact"/>
        <w:jc w:val="left"/>
        <w:rPr>
          <w:rFonts w:ascii="Calibri" w:eastAsia="宋体" w:hAnsi="Calibri" w:cs="Times New Roman"/>
          <w:kern w:val="0"/>
          <w:sz w:val="29"/>
          <w:szCs w:val="29"/>
        </w:rPr>
      </w:pPr>
    </w:p>
    <w:p w:rsidR="007859CE" w:rsidRPr="00D455E8" w:rsidRDefault="007859CE" w:rsidP="007859CE">
      <w:pPr>
        <w:ind w:left="661"/>
        <w:jc w:val="left"/>
        <w:outlineLvl w:val="1"/>
        <w:rPr>
          <w:rFonts w:ascii="黑体" w:eastAsia="黑体" w:hAnsi="黑体" w:cs="Times New Roman"/>
          <w:kern w:val="0"/>
          <w:sz w:val="28"/>
          <w:szCs w:val="28"/>
        </w:rPr>
      </w:pPr>
      <w:r w:rsidRPr="00D455E8">
        <w:rPr>
          <w:rFonts w:ascii="黑体" w:eastAsia="黑体" w:hAnsi="黑体" w:cs="Times New Roman"/>
          <w:b/>
          <w:bCs/>
          <w:kern w:val="0"/>
          <w:sz w:val="28"/>
          <w:szCs w:val="28"/>
        </w:rPr>
        <w:t>一、大赛宗旨</w:t>
      </w:r>
    </w:p>
    <w:p w:rsidR="007859CE" w:rsidRPr="00CE48C2" w:rsidRDefault="007859CE" w:rsidP="007859CE">
      <w:pPr>
        <w:spacing w:line="480" w:lineRule="exact"/>
        <w:ind w:firstLine="559"/>
        <w:jc w:val="left"/>
        <w:rPr>
          <w:rFonts w:ascii="仿宋" w:eastAsia="仿宋" w:hAnsi="仿宋" w:cs="Times New Roman"/>
          <w:kern w:val="0"/>
          <w:sz w:val="28"/>
          <w:szCs w:val="28"/>
        </w:rPr>
      </w:pPr>
      <w:r w:rsidRPr="00CE48C2">
        <w:rPr>
          <w:rFonts w:ascii="仿宋" w:eastAsia="仿宋" w:hAnsi="仿宋" w:cs="Times New Roman"/>
          <w:spacing w:val="-3"/>
          <w:kern w:val="0"/>
          <w:sz w:val="28"/>
          <w:szCs w:val="28"/>
        </w:rPr>
        <w:t>大赛在全国高校范围内开展，本着“</w:t>
      </w:r>
      <w:r w:rsidRPr="00CE48C2">
        <w:rPr>
          <w:rFonts w:ascii="仿宋" w:eastAsia="仿宋" w:hAnsi="仿宋" w:cs="Microsoft JhengHei"/>
          <w:b/>
          <w:bCs/>
          <w:spacing w:val="-3"/>
          <w:kern w:val="0"/>
          <w:sz w:val="28"/>
          <w:szCs w:val="28"/>
        </w:rPr>
        <w:t>实践、创新、诚信、公平</w:t>
      </w:r>
      <w:r w:rsidRPr="00CE48C2">
        <w:rPr>
          <w:rFonts w:ascii="仿宋" w:eastAsia="仿宋" w:hAnsi="仿宋" w:cs="Times New Roman"/>
          <w:spacing w:val="-3"/>
          <w:kern w:val="0"/>
          <w:sz w:val="28"/>
          <w:szCs w:val="28"/>
        </w:rPr>
        <w:t>”的宗旨，</w:t>
      </w:r>
      <w:r w:rsidRPr="00CE48C2">
        <w:rPr>
          <w:rFonts w:ascii="仿宋" w:eastAsia="仿宋" w:hAnsi="仿宋" w:cs="Times New Roman"/>
          <w:spacing w:val="47"/>
          <w:kern w:val="0"/>
          <w:sz w:val="28"/>
          <w:szCs w:val="28"/>
        </w:rPr>
        <w:t xml:space="preserve"> </w:t>
      </w:r>
      <w:r w:rsidRPr="00CE48C2">
        <w:rPr>
          <w:rFonts w:ascii="仿宋" w:eastAsia="仿宋" w:hAnsi="仿宋" w:cs="Times New Roman"/>
          <w:spacing w:val="1"/>
          <w:kern w:val="0"/>
          <w:sz w:val="28"/>
          <w:szCs w:val="28"/>
        </w:rPr>
        <w:t>以提高教师专业实践能力与创新能力为目的，强调教师凭借自己的实力，</w:t>
      </w:r>
      <w:r w:rsidRPr="00CE48C2">
        <w:rPr>
          <w:rFonts w:ascii="仿宋" w:eastAsia="仿宋" w:hAnsi="仿宋" w:cs="Times New Roman"/>
          <w:spacing w:val="28"/>
          <w:kern w:val="0"/>
          <w:sz w:val="28"/>
          <w:szCs w:val="28"/>
        </w:rPr>
        <w:t xml:space="preserve"> </w:t>
      </w:r>
      <w:r w:rsidRPr="00CE48C2">
        <w:rPr>
          <w:rFonts w:ascii="仿宋" w:eastAsia="仿宋" w:hAnsi="仿宋" w:cs="Times New Roman"/>
          <w:spacing w:val="-1"/>
          <w:kern w:val="0"/>
          <w:sz w:val="28"/>
          <w:szCs w:val="28"/>
        </w:rPr>
        <w:t>独立动手完成竞赛项目。</w:t>
      </w:r>
    </w:p>
    <w:p w:rsidR="007859CE" w:rsidRPr="00D455E8" w:rsidRDefault="007859CE" w:rsidP="007859CE">
      <w:pPr>
        <w:spacing w:line="480" w:lineRule="exact"/>
        <w:ind w:firstLine="559"/>
        <w:rPr>
          <w:rFonts w:ascii="宋体" w:eastAsia="宋体" w:hAnsi="宋体" w:cs="Times New Roman"/>
          <w:kern w:val="0"/>
          <w:sz w:val="28"/>
          <w:szCs w:val="28"/>
        </w:rPr>
      </w:pPr>
      <w:r w:rsidRPr="00CE48C2">
        <w:rPr>
          <w:rFonts w:ascii="仿宋" w:eastAsia="仿宋" w:hAnsi="仿宋" w:cs="Times New Roman"/>
          <w:spacing w:val="1"/>
          <w:kern w:val="0"/>
          <w:sz w:val="28"/>
          <w:szCs w:val="28"/>
        </w:rPr>
        <w:t>大赛坚持工程技术应用方向，融合卓越工程师和应用技术型人才培养要求，以现代制造、化工环保与新能源、自动化系统、电子信息、电气工</w:t>
      </w:r>
      <w:r w:rsidRPr="00CE48C2">
        <w:rPr>
          <w:rFonts w:ascii="仿宋" w:eastAsia="仿宋" w:hAnsi="仿宋" w:cs="Times New Roman"/>
          <w:kern w:val="0"/>
          <w:sz w:val="28"/>
          <w:szCs w:val="28"/>
        </w:rPr>
        <w:t>程和</w:t>
      </w:r>
      <w:r w:rsidRPr="00CE48C2">
        <w:rPr>
          <w:rFonts w:ascii="仿宋" w:eastAsia="仿宋" w:hAnsi="仿宋" w:cs="Times New Roman"/>
          <w:spacing w:val="-45"/>
          <w:kern w:val="0"/>
          <w:sz w:val="28"/>
          <w:szCs w:val="28"/>
        </w:rPr>
        <w:t xml:space="preserve"> </w:t>
      </w:r>
      <w:r w:rsidRPr="00CE48C2">
        <w:rPr>
          <w:rFonts w:ascii="仿宋" w:eastAsia="仿宋" w:hAnsi="仿宋" w:cs="Times New Roman"/>
          <w:spacing w:val="-2"/>
          <w:kern w:val="0"/>
          <w:sz w:val="28"/>
          <w:szCs w:val="28"/>
        </w:rPr>
        <w:t>3D/VR/AR</w:t>
      </w:r>
      <w:r w:rsidRPr="00CE48C2">
        <w:rPr>
          <w:rFonts w:ascii="仿宋" w:eastAsia="仿宋" w:hAnsi="仿宋" w:cs="Times New Roman"/>
          <w:spacing w:val="-1"/>
          <w:kern w:val="0"/>
          <w:sz w:val="28"/>
          <w:szCs w:val="28"/>
        </w:rPr>
        <w:t>虚拟仿真赛项等若干技术应用领域为背景，通过工程应用</w:t>
      </w:r>
      <w:r w:rsidRPr="00CE48C2">
        <w:rPr>
          <w:rFonts w:ascii="仿宋" w:eastAsia="仿宋" w:hAnsi="仿宋" w:cs="Times New Roman"/>
          <w:spacing w:val="-2"/>
          <w:kern w:val="0"/>
          <w:sz w:val="28"/>
          <w:szCs w:val="28"/>
        </w:rPr>
        <w:t>系统或教学实验/实</w:t>
      </w:r>
      <w:proofErr w:type="gramStart"/>
      <w:r w:rsidRPr="00CE48C2">
        <w:rPr>
          <w:rFonts w:ascii="仿宋" w:eastAsia="仿宋" w:hAnsi="仿宋" w:cs="Times New Roman"/>
          <w:spacing w:val="-2"/>
          <w:kern w:val="0"/>
          <w:sz w:val="28"/>
          <w:szCs w:val="28"/>
        </w:rPr>
        <w:t>训系统</w:t>
      </w:r>
      <w:proofErr w:type="gramEnd"/>
      <w:r w:rsidRPr="00CE48C2">
        <w:rPr>
          <w:rFonts w:ascii="仿宋" w:eastAsia="仿宋" w:hAnsi="仿宋" w:cs="Times New Roman"/>
          <w:spacing w:val="-2"/>
          <w:kern w:val="0"/>
          <w:sz w:val="28"/>
          <w:szCs w:val="28"/>
        </w:rPr>
        <w:t>的设计和实践，提高教师的工程技能，增强实践</w:t>
      </w:r>
      <w:r w:rsidRPr="00CE48C2">
        <w:rPr>
          <w:rFonts w:ascii="仿宋" w:eastAsia="仿宋" w:hAnsi="仿宋" w:cs="Times New Roman"/>
          <w:kern w:val="0"/>
          <w:sz w:val="28"/>
          <w:szCs w:val="28"/>
        </w:rPr>
        <w:t>经验。</w:t>
      </w:r>
    </w:p>
    <w:p w:rsidR="007859CE" w:rsidRPr="00D455E8" w:rsidRDefault="007859CE" w:rsidP="007859CE">
      <w:pPr>
        <w:spacing w:line="480" w:lineRule="exact"/>
        <w:ind w:firstLineChars="200" w:firstLine="562"/>
        <w:jc w:val="left"/>
        <w:outlineLvl w:val="1"/>
        <w:rPr>
          <w:rFonts w:ascii="黑体" w:eastAsia="黑体" w:hAnsi="黑体" w:cs="Times New Roman"/>
          <w:kern w:val="0"/>
          <w:sz w:val="28"/>
          <w:szCs w:val="28"/>
        </w:rPr>
      </w:pPr>
      <w:r w:rsidRPr="00D455E8">
        <w:rPr>
          <w:rFonts w:ascii="黑体" w:eastAsia="黑体" w:hAnsi="黑体" w:cs="Times New Roman"/>
          <w:b/>
          <w:bCs/>
          <w:kern w:val="0"/>
          <w:sz w:val="28"/>
          <w:szCs w:val="28"/>
        </w:rPr>
        <w:t>二、赛项设置与赛项平台</w:t>
      </w:r>
    </w:p>
    <w:p w:rsidR="007859CE" w:rsidRPr="00CE48C2" w:rsidRDefault="007859CE" w:rsidP="007859CE">
      <w:pPr>
        <w:spacing w:line="480" w:lineRule="exact"/>
        <w:ind w:firstLine="559"/>
        <w:rPr>
          <w:rFonts w:ascii="仿宋" w:eastAsia="仿宋" w:hAnsi="仿宋" w:cs="Times New Roman"/>
          <w:kern w:val="0"/>
          <w:sz w:val="28"/>
          <w:szCs w:val="28"/>
        </w:rPr>
      </w:pPr>
      <w:r w:rsidRPr="00CE48C2">
        <w:rPr>
          <w:rFonts w:ascii="仿宋" w:eastAsia="仿宋" w:hAnsi="仿宋" w:cs="Times New Roman"/>
          <w:kern w:val="0"/>
          <w:sz w:val="28"/>
          <w:szCs w:val="28"/>
        </w:rPr>
        <w:t>1.</w:t>
      </w:r>
      <w:r w:rsidRPr="00CE48C2">
        <w:rPr>
          <w:rFonts w:ascii="仿宋" w:eastAsia="仿宋" w:hAnsi="仿宋" w:cs="Times New Roman"/>
          <w:spacing w:val="1"/>
          <w:kern w:val="0"/>
          <w:sz w:val="28"/>
          <w:szCs w:val="28"/>
        </w:rPr>
        <w:t>现代制造、化工环保与新能源、自动化系统、电子信息、电气工程</w:t>
      </w:r>
      <w:r w:rsidRPr="00CE48C2">
        <w:rPr>
          <w:rFonts w:ascii="仿宋" w:eastAsia="仿宋" w:hAnsi="仿宋" w:cs="Times New Roman"/>
          <w:spacing w:val="-1"/>
          <w:kern w:val="0"/>
          <w:sz w:val="28"/>
          <w:szCs w:val="28"/>
        </w:rPr>
        <w:t>主题赛项</w:t>
      </w:r>
      <w:r>
        <w:rPr>
          <w:rFonts w:ascii="仿宋" w:eastAsia="仿宋" w:hAnsi="仿宋" w:cs="Times New Roman" w:hint="eastAsia"/>
          <w:spacing w:val="-1"/>
          <w:kern w:val="0"/>
          <w:sz w:val="28"/>
          <w:szCs w:val="28"/>
        </w:rPr>
        <w:t>。</w:t>
      </w:r>
    </w:p>
    <w:p w:rsidR="007859CE" w:rsidRPr="00CE48C2" w:rsidRDefault="007859CE" w:rsidP="007859CE">
      <w:pPr>
        <w:spacing w:line="480" w:lineRule="exact"/>
        <w:ind w:firstLine="559"/>
        <w:rPr>
          <w:rFonts w:ascii="仿宋" w:eastAsia="仿宋" w:hAnsi="仿宋" w:cs="Times New Roman"/>
          <w:kern w:val="0"/>
          <w:sz w:val="28"/>
          <w:szCs w:val="28"/>
        </w:rPr>
      </w:pPr>
      <w:r w:rsidRPr="00CE48C2">
        <w:rPr>
          <w:rFonts w:ascii="仿宋" w:eastAsia="仿宋" w:hAnsi="仿宋" w:cs="Times New Roman"/>
          <w:spacing w:val="1"/>
          <w:kern w:val="0"/>
          <w:sz w:val="28"/>
          <w:szCs w:val="28"/>
        </w:rPr>
        <w:t>大赛采用目标命题的竞赛方式，即限定赛项平台，给定实现目标，实施方案不拘一格。这种目标命题的竞赛方式既约束了项目的实施范围，又为参赛选手留有应用创新的空间，重在考查参赛选手的实际应用能力和解</w:t>
      </w:r>
      <w:r w:rsidRPr="00CE48C2">
        <w:rPr>
          <w:rFonts w:ascii="仿宋" w:eastAsia="仿宋" w:hAnsi="仿宋" w:cs="Times New Roman"/>
          <w:spacing w:val="-1"/>
          <w:kern w:val="0"/>
          <w:sz w:val="28"/>
          <w:szCs w:val="28"/>
        </w:rPr>
        <w:t>决问题能力。</w:t>
      </w:r>
    </w:p>
    <w:p w:rsidR="007859CE" w:rsidRDefault="007859CE" w:rsidP="007859CE">
      <w:pPr>
        <w:spacing w:afterLines="50" w:after="120" w:line="480" w:lineRule="exact"/>
        <w:ind w:firstLine="559"/>
        <w:rPr>
          <w:rFonts w:ascii="宋体" w:eastAsia="宋体" w:hAnsi="宋体" w:cs="Times New Roman"/>
          <w:spacing w:val="-1"/>
          <w:kern w:val="0"/>
          <w:sz w:val="28"/>
          <w:szCs w:val="28"/>
        </w:rPr>
      </w:pPr>
      <w:r w:rsidRPr="00CE48C2">
        <w:rPr>
          <w:rFonts w:ascii="仿宋" w:eastAsia="仿宋" w:hAnsi="仿宋" w:cs="Times New Roman"/>
          <w:spacing w:val="1"/>
          <w:kern w:val="0"/>
          <w:sz w:val="28"/>
          <w:szCs w:val="28"/>
        </w:rPr>
        <w:t>大赛支持在目标命题的范围内和限定的赛项平台下进行有创意的系统</w:t>
      </w:r>
      <w:r w:rsidRPr="00CE48C2">
        <w:rPr>
          <w:rFonts w:ascii="仿宋" w:eastAsia="仿宋" w:hAnsi="仿宋" w:cs="Times New Roman"/>
          <w:spacing w:val="28"/>
          <w:kern w:val="0"/>
          <w:sz w:val="28"/>
          <w:szCs w:val="28"/>
        </w:rPr>
        <w:t xml:space="preserve"> </w:t>
      </w:r>
      <w:r w:rsidRPr="00CE48C2">
        <w:rPr>
          <w:rFonts w:ascii="仿宋" w:eastAsia="仿宋" w:hAnsi="仿宋" w:cs="Times New Roman"/>
          <w:spacing w:val="1"/>
          <w:kern w:val="0"/>
          <w:sz w:val="28"/>
          <w:szCs w:val="28"/>
        </w:rPr>
        <w:t>构想和设计，鼓励从应用创新的角度去思考设计工程应用系统，或从培养</w:t>
      </w:r>
      <w:r w:rsidRPr="00CE48C2">
        <w:rPr>
          <w:rFonts w:ascii="仿宋" w:eastAsia="仿宋" w:hAnsi="仿宋" w:cs="Times New Roman"/>
          <w:spacing w:val="-1"/>
          <w:kern w:val="0"/>
          <w:sz w:val="28"/>
          <w:szCs w:val="28"/>
        </w:rPr>
        <w:t>学生的角度去构造教学实验/实训系统。</w:t>
      </w:r>
    </w:p>
    <w:tbl>
      <w:tblPr>
        <w:tblStyle w:val="TableNormal"/>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66"/>
        <w:gridCol w:w="2670"/>
        <w:gridCol w:w="6237"/>
      </w:tblGrid>
      <w:tr w:rsidR="007859CE" w:rsidTr="00803165">
        <w:trPr>
          <w:trHeight w:hRule="exact" w:val="689"/>
        </w:trPr>
        <w:tc>
          <w:tcPr>
            <w:tcW w:w="866" w:type="dxa"/>
            <w:vAlign w:val="center"/>
          </w:tcPr>
          <w:p w:rsidR="007859CE" w:rsidRPr="00297485" w:rsidRDefault="007859CE" w:rsidP="00803165">
            <w:pPr>
              <w:pStyle w:val="TableParagraph"/>
              <w:jc w:val="center"/>
              <w:rPr>
                <w:rFonts w:asciiTheme="minorEastAsia" w:hAnsiTheme="minorEastAsia" w:cs="Microsoft JhengHei"/>
                <w:sz w:val="24"/>
                <w:szCs w:val="24"/>
              </w:rPr>
            </w:pPr>
            <w:proofErr w:type="spellStart"/>
            <w:r w:rsidRPr="00297485">
              <w:rPr>
                <w:rFonts w:asciiTheme="minorEastAsia" w:hAnsiTheme="minorEastAsia" w:cs="Microsoft JhengHei"/>
                <w:b/>
                <w:bCs/>
                <w:spacing w:val="2"/>
                <w:sz w:val="24"/>
                <w:szCs w:val="24"/>
              </w:rPr>
              <w:t>赛项</w:t>
            </w:r>
            <w:proofErr w:type="spellEnd"/>
            <w:r w:rsidRPr="00297485">
              <w:rPr>
                <w:rFonts w:asciiTheme="minorEastAsia" w:hAnsiTheme="minorEastAsia" w:cs="Microsoft JhengHei"/>
                <w:b/>
                <w:bCs/>
                <w:spacing w:val="2"/>
                <w:sz w:val="24"/>
                <w:szCs w:val="24"/>
              </w:rPr>
              <w:t xml:space="preserve"> </w:t>
            </w:r>
            <w:proofErr w:type="spellStart"/>
            <w:r w:rsidRPr="00297485">
              <w:rPr>
                <w:rFonts w:asciiTheme="minorEastAsia" w:hAnsiTheme="minorEastAsia" w:cs="Microsoft JhengHei"/>
                <w:b/>
                <w:bCs/>
                <w:spacing w:val="2"/>
                <w:sz w:val="24"/>
                <w:szCs w:val="24"/>
              </w:rPr>
              <w:t>代码</w:t>
            </w:r>
            <w:proofErr w:type="spellEnd"/>
          </w:p>
        </w:tc>
        <w:tc>
          <w:tcPr>
            <w:tcW w:w="2670" w:type="dxa"/>
            <w:vAlign w:val="center"/>
          </w:tcPr>
          <w:p w:rsidR="007859CE" w:rsidRPr="00297485" w:rsidRDefault="007859CE" w:rsidP="00803165">
            <w:pPr>
              <w:pStyle w:val="TableParagraph"/>
              <w:jc w:val="center"/>
              <w:rPr>
                <w:rFonts w:asciiTheme="minorEastAsia" w:hAnsiTheme="minorEastAsia" w:cs="Microsoft JhengHei"/>
                <w:sz w:val="24"/>
                <w:szCs w:val="24"/>
              </w:rPr>
            </w:pPr>
            <w:proofErr w:type="spellStart"/>
            <w:r w:rsidRPr="00297485">
              <w:rPr>
                <w:rFonts w:asciiTheme="minorEastAsia" w:hAnsiTheme="minorEastAsia" w:cs="Microsoft JhengHei"/>
                <w:b/>
                <w:bCs/>
                <w:spacing w:val="2"/>
                <w:sz w:val="24"/>
                <w:szCs w:val="24"/>
              </w:rPr>
              <w:t>赛</w:t>
            </w:r>
            <w:r w:rsidRPr="00297485">
              <w:rPr>
                <w:rFonts w:asciiTheme="minorEastAsia" w:hAnsiTheme="minorEastAsia" w:cs="Microsoft JhengHei"/>
                <w:b/>
                <w:bCs/>
                <w:sz w:val="24"/>
                <w:szCs w:val="24"/>
              </w:rPr>
              <w:t>项</w:t>
            </w:r>
            <w:r w:rsidRPr="00297485">
              <w:rPr>
                <w:rFonts w:asciiTheme="minorEastAsia" w:hAnsiTheme="minorEastAsia" w:cs="Microsoft JhengHei"/>
                <w:b/>
                <w:bCs/>
                <w:spacing w:val="2"/>
                <w:sz w:val="24"/>
                <w:szCs w:val="24"/>
              </w:rPr>
              <w:t>设</w:t>
            </w:r>
            <w:r w:rsidRPr="00297485">
              <w:rPr>
                <w:rFonts w:asciiTheme="minorEastAsia" w:hAnsiTheme="minorEastAsia" w:cs="Microsoft JhengHei"/>
                <w:b/>
                <w:bCs/>
                <w:sz w:val="24"/>
                <w:szCs w:val="24"/>
              </w:rPr>
              <w:t>置</w:t>
            </w:r>
            <w:proofErr w:type="spellEnd"/>
          </w:p>
        </w:tc>
        <w:tc>
          <w:tcPr>
            <w:tcW w:w="6237" w:type="dxa"/>
            <w:vAlign w:val="center"/>
          </w:tcPr>
          <w:p w:rsidR="007859CE" w:rsidRPr="00297485" w:rsidRDefault="007859CE" w:rsidP="00803165">
            <w:pPr>
              <w:pStyle w:val="TableParagraph"/>
              <w:jc w:val="center"/>
              <w:rPr>
                <w:rFonts w:asciiTheme="minorEastAsia" w:hAnsiTheme="minorEastAsia" w:cs="Microsoft JhengHei"/>
                <w:sz w:val="24"/>
                <w:szCs w:val="24"/>
              </w:rPr>
            </w:pPr>
            <w:proofErr w:type="spellStart"/>
            <w:r w:rsidRPr="00297485">
              <w:rPr>
                <w:rFonts w:asciiTheme="minorEastAsia" w:hAnsiTheme="minorEastAsia" w:cs="Microsoft JhengHei"/>
                <w:b/>
                <w:bCs/>
                <w:spacing w:val="1"/>
                <w:sz w:val="24"/>
                <w:szCs w:val="24"/>
              </w:rPr>
              <w:t>赛项平台、内容</w:t>
            </w:r>
            <w:proofErr w:type="spellEnd"/>
          </w:p>
        </w:tc>
      </w:tr>
      <w:tr w:rsidR="007859CE" w:rsidTr="00803165">
        <w:trPr>
          <w:trHeight w:hRule="exact" w:val="418"/>
        </w:trPr>
        <w:tc>
          <w:tcPr>
            <w:tcW w:w="9773" w:type="dxa"/>
            <w:gridSpan w:val="3"/>
            <w:vAlign w:val="center"/>
          </w:tcPr>
          <w:p w:rsidR="007859CE" w:rsidRPr="00297485" w:rsidRDefault="007859CE" w:rsidP="00803165">
            <w:pPr>
              <w:pStyle w:val="TableParagraph"/>
              <w:spacing w:line="348" w:lineRule="exact"/>
              <w:jc w:val="center"/>
              <w:rPr>
                <w:rFonts w:asciiTheme="minorEastAsia" w:hAnsiTheme="minorEastAsia" w:cs="Microsoft JhengHei"/>
                <w:sz w:val="24"/>
                <w:szCs w:val="24"/>
              </w:rPr>
            </w:pPr>
            <w:proofErr w:type="spellStart"/>
            <w:r w:rsidRPr="00297485">
              <w:rPr>
                <w:rFonts w:asciiTheme="minorEastAsia" w:hAnsiTheme="minorEastAsia" w:cs="Microsoft JhengHei"/>
                <w:b/>
                <w:bCs/>
                <w:sz w:val="24"/>
                <w:szCs w:val="24"/>
              </w:rPr>
              <w:t>现代制造（</w:t>
            </w:r>
            <w:r w:rsidRPr="00297485">
              <w:rPr>
                <w:rFonts w:asciiTheme="minorEastAsia" w:hAnsiTheme="minorEastAsia" w:cs="Times New Roman"/>
                <w:b/>
                <w:bCs/>
                <w:sz w:val="24"/>
                <w:szCs w:val="24"/>
              </w:rPr>
              <w:t>MM</w:t>
            </w:r>
            <w:r w:rsidRPr="00297485">
              <w:rPr>
                <w:rFonts w:asciiTheme="minorEastAsia" w:hAnsiTheme="minorEastAsia" w:cs="Microsoft JhengHei"/>
                <w:b/>
                <w:bCs/>
                <w:sz w:val="24"/>
                <w:szCs w:val="24"/>
              </w:rPr>
              <w:t>：</w:t>
            </w:r>
            <w:r w:rsidRPr="00297485">
              <w:rPr>
                <w:rFonts w:asciiTheme="minorEastAsia" w:hAnsiTheme="minorEastAsia" w:cs="Times New Roman"/>
                <w:b/>
                <w:bCs/>
                <w:sz w:val="24"/>
                <w:szCs w:val="24"/>
              </w:rPr>
              <w:t>Modern</w:t>
            </w:r>
            <w:proofErr w:type="spellEnd"/>
            <w:r w:rsidRPr="00297485">
              <w:rPr>
                <w:rFonts w:asciiTheme="minorEastAsia" w:hAnsiTheme="minorEastAsia" w:cs="Times New Roman"/>
                <w:b/>
                <w:bCs/>
                <w:sz w:val="24"/>
                <w:szCs w:val="24"/>
              </w:rPr>
              <w:t xml:space="preserve"> Manufacturing</w:t>
            </w:r>
            <w:r w:rsidRPr="00297485">
              <w:rPr>
                <w:rFonts w:asciiTheme="minorEastAsia" w:hAnsiTheme="minorEastAsia" w:cs="Microsoft JhengHei"/>
                <w:b/>
                <w:bCs/>
                <w:sz w:val="24"/>
                <w:szCs w:val="24"/>
              </w:rPr>
              <w:t>）</w:t>
            </w:r>
          </w:p>
        </w:tc>
      </w:tr>
      <w:tr w:rsidR="007859CE" w:rsidTr="00803165">
        <w:trPr>
          <w:trHeight w:hRule="exact" w:val="1075"/>
        </w:trPr>
        <w:tc>
          <w:tcPr>
            <w:tcW w:w="866" w:type="dxa"/>
            <w:vAlign w:val="center"/>
          </w:tcPr>
          <w:p w:rsidR="007859CE" w:rsidRPr="00297485" w:rsidRDefault="007859CE" w:rsidP="00803165">
            <w:pPr>
              <w:pStyle w:val="TableParagraph"/>
              <w:jc w:val="center"/>
              <w:rPr>
                <w:rFonts w:asciiTheme="minorEastAsia" w:hAnsiTheme="minorEastAsia" w:cs="Times New Roman"/>
                <w:sz w:val="24"/>
                <w:szCs w:val="24"/>
              </w:rPr>
            </w:pPr>
            <w:r w:rsidRPr="00297485">
              <w:rPr>
                <w:rFonts w:asciiTheme="minorEastAsia" w:hAnsiTheme="minorEastAsia"/>
                <w:sz w:val="24"/>
              </w:rPr>
              <w:t>MM1</w:t>
            </w:r>
          </w:p>
        </w:tc>
        <w:tc>
          <w:tcPr>
            <w:tcW w:w="2670" w:type="dxa"/>
            <w:vAlign w:val="center"/>
          </w:tcPr>
          <w:p w:rsidR="007859CE" w:rsidRPr="00297485" w:rsidRDefault="007859CE" w:rsidP="00803165">
            <w:pPr>
              <w:pStyle w:val="TableParagraph"/>
              <w:rPr>
                <w:rFonts w:asciiTheme="minorEastAsia" w:hAnsiTheme="minorEastAsia" w:cs="宋体"/>
                <w:sz w:val="24"/>
                <w:szCs w:val="24"/>
              </w:rPr>
            </w:pPr>
            <w:proofErr w:type="spellStart"/>
            <w:r w:rsidRPr="00297485">
              <w:rPr>
                <w:rFonts w:asciiTheme="minorEastAsia" w:hAnsiTheme="minorEastAsia" w:cs="宋体"/>
                <w:sz w:val="24"/>
                <w:szCs w:val="24"/>
              </w:rPr>
              <w:t>数控机床控制技术</w:t>
            </w:r>
            <w:proofErr w:type="spellEnd"/>
          </w:p>
        </w:tc>
        <w:tc>
          <w:tcPr>
            <w:tcW w:w="6237" w:type="dxa"/>
            <w:vAlign w:val="center"/>
          </w:tcPr>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z w:val="24"/>
                <w:szCs w:val="24"/>
                <w:lang w:eastAsia="zh-CN"/>
              </w:rPr>
              <w:t>数控加工中心控制技术竞赛平台：</w:t>
            </w:r>
          </w:p>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pacing w:val="-3"/>
                <w:sz w:val="24"/>
                <w:szCs w:val="24"/>
                <w:lang w:eastAsia="zh-CN"/>
              </w:rPr>
              <w:t>电气设计、机电联调、数控加工、精度控制、数</w:t>
            </w:r>
            <w:r w:rsidRPr="00297485">
              <w:rPr>
                <w:rFonts w:asciiTheme="minorEastAsia" w:hAnsiTheme="minorEastAsia" w:cs="宋体"/>
                <w:sz w:val="24"/>
                <w:szCs w:val="24"/>
                <w:lang w:eastAsia="zh-CN"/>
              </w:rPr>
              <w:t>控系统二次开发</w:t>
            </w:r>
          </w:p>
        </w:tc>
      </w:tr>
      <w:tr w:rsidR="007859CE" w:rsidTr="00803165">
        <w:trPr>
          <w:trHeight w:hRule="exact" w:val="1002"/>
        </w:trPr>
        <w:tc>
          <w:tcPr>
            <w:tcW w:w="866" w:type="dxa"/>
            <w:vAlign w:val="center"/>
          </w:tcPr>
          <w:p w:rsidR="007859CE" w:rsidRPr="00297485" w:rsidRDefault="007859CE" w:rsidP="00803165">
            <w:pPr>
              <w:pStyle w:val="TableParagraph"/>
              <w:jc w:val="center"/>
              <w:rPr>
                <w:rFonts w:asciiTheme="minorEastAsia" w:hAnsiTheme="minorEastAsia" w:cs="Times New Roman"/>
                <w:sz w:val="24"/>
                <w:szCs w:val="24"/>
              </w:rPr>
            </w:pPr>
            <w:r w:rsidRPr="00297485">
              <w:rPr>
                <w:rFonts w:asciiTheme="minorEastAsia" w:hAnsiTheme="minorEastAsia"/>
                <w:sz w:val="24"/>
              </w:rPr>
              <w:t>MM2</w:t>
            </w:r>
          </w:p>
        </w:tc>
        <w:tc>
          <w:tcPr>
            <w:tcW w:w="2670" w:type="dxa"/>
            <w:vAlign w:val="center"/>
          </w:tcPr>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z w:val="24"/>
                <w:szCs w:val="24"/>
                <w:lang w:eastAsia="zh-CN"/>
              </w:rPr>
              <w:t>机械系统装调与控制技术</w:t>
            </w:r>
          </w:p>
        </w:tc>
        <w:tc>
          <w:tcPr>
            <w:tcW w:w="6237" w:type="dxa"/>
            <w:vAlign w:val="center"/>
          </w:tcPr>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z w:val="24"/>
                <w:szCs w:val="24"/>
                <w:lang w:eastAsia="zh-CN"/>
              </w:rPr>
              <w:t>机电设备控制技术竞赛平台：</w:t>
            </w:r>
          </w:p>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pacing w:val="-2"/>
                <w:sz w:val="24"/>
                <w:szCs w:val="24"/>
                <w:lang w:eastAsia="zh-CN"/>
              </w:rPr>
              <w:t>机械装调、电气设计、机电联调、程序设计、精</w:t>
            </w:r>
            <w:r w:rsidRPr="00297485">
              <w:rPr>
                <w:rFonts w:asciiTheme="minorEastAsia" w:hAnsiTheme="minorEastAsia" w:cs="宋体"/>
                <w:sz w:val="24"/>
                <w:szCs w:val="24"/>
                <w:lang w:eastAsia="zh-CN"/>
              </w:rPr>
              <w:t>度检测、故障排除</w:t>
            </w:r>
          </w:p>
        </w:tc>
      </w:tr>
      <w:tr w:rsidR="007859CE" w:rsidTr="00803165">
        <w:trPr>
          <w:trHeight w:hRule="exact" w:val="946"/>
        </w:trPr>
        <w:tc>
          <w:tcPr>
            <w:tcW w:w="866" w:type="dxa"/>
            <w:vAlign w:val="center"/>
          </w:tcPr>
          <w:p w:rsidR="007859CE" w:rsidRPr="00297485" w:rsidRDefault="007859CE" w:rsidP="00803165">
            <w:pPr>
              <w:pStyle w:val="TableParagraph"/>
              <w:jc w:val="center"/>
              <w:rPr>
                <w:rFonts w:asciiTheme="minorEastAsia" w:hAnsiTheme="minorEastAsia" w:cs="Times New Roman"/>
                <w:sz w:val="24"/>
                <w:szCs w:val="24"/>
              </w:rPr>
            </w:pPr>
            <w:r w:rsidRPr="00297485">
              <w:rPr>
                <w:rFonts w:asciiTheme="minorEastAsia" w:hAnsiTheme="minorEastAsia"/>
                <w:sz w:val="24"/>
              </w:rPr>
              <w:t>MM3</w:t>
            </w:r>
          </w:p>
        </w:tc>
        <w:tc>
          <w:tcPr>
            <w:tcW w:w="2670" w:type="dxa"/>
            <w:vAlign w:val="center"/>
          </w:tcPr>
          <w:p w:rsidR="007859CE" w:rsidRPr="00297485" w:rsidRDefault="007859CE" w:rsidP="00803165">
            <w:pPr>
              <w:pStyle w:val="TableParagraph"/>
              <w:rPr>
                <w:rFonts w:asciiTheme="minorEastAsia" w:hAnsiTheme="minorEastAsia" w:cs="宋体"/>
                <w:sz w:val="24"/>
                <w:szCs w:val="24"/>
              </w:rPr>
            </w:pPr>
            <w:proofErr w:type="spellStart"/>
            <w:r w:rsidRPr="00297485">
              <w:rPr>
                <w:rFonts w:asciiTheme="minorEastAsia" w:hAnsiTheme="minorEastAsia" w:cs="宋体"/>
                <w:sz w:val="24"/>
                <w:szCs w:val="24"/>
              </w:rPr>
              <w:t>液压与气压传动技术</w:t>
            </w:r>
            <w:proofErr w:type="spellEnd"/>
          </w:p>
        </w:tc>
        <w:tc>
          <w:tcPr>
            <w:tcW w:w="6237" w:type="dxa"/>
            <w:vAlign w:val="center"/>
          </w:tcPr>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z w:val="24"/>
                <w:szCs w:val="24"/>
                <w:lang w:eastAsia="zh-CN"/>
              </w:rPr>
              <w:t>液压与气压传动技术竞赛平台：</w:t>
            </w:r>
          </w:p>
          <w:p w:rsidR="007859CE" w:rsidRPr="00297485" w:rsidRDefault="007859CE" w:rsidP="00803165">
            <w:pPr>
              <w:pStyle w:val="TableParagraph"/>
              <w:rPr>
                <w:rFonts w:asciiTheme="minorEastAsia" w:hAnsiTheme="minorEastAsia" w:cs="宋体"/>
                <w:sz w:val="24"/>
                <w:szCs w:val="24"/>
                <w:lang w:eastAsia="zh-CN"/>
              </w:rPr>
            </w:pPr>
            <w:r w:rsidRPr="00297485">
              <w:rPr>
                <w:rFonts w:asciiTheme="minorEastAsia" w:hAnsiTheme="minorEastAsia" w:cs="宋体"/>
                <w:spacing w:val="-2"/>
                <w:sz w:val="24"/>
                <w:szCs w:val="24"/>
                <w:lang w:eastAsia="zh-CN"/>
              </w:rPr>
              <w:t>回路优化设计、系统应用、比例伺服、动静态性</w:t>
            </w:r>
            <w:r w:rsidRPr="00297485">
              <w:rPr>
                <w:rFonts w:asciiTheme="minorEastAsia" w:hAnsiTheme="minorEastAsia" w:cs="宋体"/>
                <w:sz w:val="24"/>
                <w:szCs w:val="24"/>
                <w:lang w:eastAsia="zh-CN"/>
              </w:rPr>
              <w:t>能测试、总线</w:t>
            </w:r>
            <w:proofErr w:type="gramStart"/>
            <w:r w:rsidRPr="00297485">
              <w:rPr>
                <w:rFonts w:asciiTheme="minorEastAsia" w:hAnsiTheme="minorEastAsia" w:cs="宋体"/>
                <w:sz w:val="24"/>
                <w:szCs w:val="24"/>
                <w:lang w:eastAsia="zh-CN"/>
              </w:rPr>
              <w:t>与阀岛</w:t>
            </w:r>
            <w:proofErr w:type="gramEnd"/>
          </w:p>
        </w:tc>
      </w:tr>
    </w:tbl>
    <w:p w:rsidR="007859CE" w:rsidRPr="00D455E8" w:rsidRDefault="007859CE" w:rsidP="007859CE">
      <w:pPr>
        <w:spacing w:line="291" w:lineRule="auto"/>
        <w:rPr>
          <w:rFonts w:ascii="Calibri" w:eastAsia="宋体" w:hAnsi="Calibri" w:cs="Times New Roman"/>
          <w:kern w:val="0"/>
          <w:sz w:val="22"/>
        </w:rPr>
        <w:sectPr w:rsidR="007859CE" w:rsidRPr="00D455E8" w:rsidSect="00D455E8">
          <w:footerReference w:type="default" r:id="rId7"/>
          <w:pgSz w:w="11910" w:h="16840"/>
          <w:pgMar w:top="1580" w:right="1180" w:bottom="1260" w:left="1340" w:header="720" w:footer="1062" w:gutter="0"/>
          <w:pgNumType w:fmt="numberInDash"/>
          <w:cols w:space="720"/>
        </w:sectPr>
      </w:pPr>
    </w:p>
    <w:tbl>
      <w:tblPr>
        <w:tblStyle w:val="TableNormal"/>
        <w:tblW w:w="9775" w:type="dxa"/>
        <w:jc w:val="center"/>
        <w:tblLayout w:type="fixed"/>
        <w:tblLook w:val="01E0" w:firstRow="1" w:lastRow="1" w:firstColumn="1" w:lastColumn="1" w:noHBand="0" w:noVBand="0"/>
      </w:tblPr>
      <w:tblGrid>
        <w:gridCol w:w="874"/>
        <w:gridCol w:w="2884"/>
        <w:gridCol w:w="6017"/>
      </w:tblGrid>
      <w:tr w:rsidR="007859CE" w:rsidRPr="00D455E8" w:rsidTr="00803165">
        <w:trPr>
          <w:trHeight w:hRule="exact" w:val="581"/>
          <w:jc w:val="center"/>
        </w:trPr>
        <w:tc>
          <w:tcPr>
            <w:tcW w:w="9775" w:type="dxa"/>
            <w:gridSpan w:val="3"/>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center"/>
              <w:rPr>
                <w:rFonts w:asciiTheme="minorEastAsia" w:hAnsiTheme="minorEastAsia" w:cs="Microsoft JhengHei"/>
                <w:sz w:val="24"/>
                <w:szCs w:val="24"/>
              </w:rPr>
            </w:pPr>
            <w:proofErr w:type="spellStart"/>
            <w:r w:rsidRPr="00297485">
              <w:rPr>
                <w:rFonts w:asciiTheme="minorEastAsia" w:hAnsiTheme="minorEastAsia" w:cs="Microsoft JhengHei"/>
                <w:b/>
                <w:bCs/>
                <w:sz w:val="24"/>
                <w:szCs w:val="24"/>
              </w:rPr>
              <w:lastRenderedPageBreak/>
              <w:t>化工环保与新能源</w:t>
            </w:r>
            <w:r w:rsidRPr="00297485">
              <w:rPr>
                <w:rFonts w:asciiTheme="minorEastAsia" w:hAnsiTheme="minorEastAsia" w:cs="Microsoft JhengHei"/>
                <w:b/>
                <w:bCs/>
                <w:spacing w:val="-1"/>
                <w:sz w:val="24"/>
                <w:szCs w:val="24"/>
              </w:rPr>
              <w:t>（</w:t>
            </w:r>
            <w:r w:rsidRPr="00297485">
              <w:rPr>
                <w:rFonts w:asciiTheme="minorEastAsia" w:hAnsiTheme="minorEastAsia" w:cs="Times New Roman"/>
                <w:b/>
                <w:bCs/>
                <w:spacing w:val="-1"/>
                <w:sz w:val="24"/>
                <w:szCs w:val="24"/>
              </w:rPr>
              <w:t>E&amp;E</w:t>
            </w:r>
            <w:r w:rsidRPr="00297485">
              <w:rPr>
                <w:rFonts w:asciiTheme="minorEastAsia" w:hAnsiTheme="minorEastAsia" w:cs="Microsoft JhengHei"/>
                <w:b/>
                <w:bCs/>
                <w:spacing w:val="-1"/>
                <w:sz w:val="24"/>
                <w:szCs w:val="24"/>
              </w:rPr>
              <w:t>：</w:t>
            </w:r>
            <w:r w:rsidRPr="00297485">
              <w:rPr>
                <w:rFonts w:asciiTheme="minorEastAsia" w:hAnsiTheme="minorEastAsia" w:cs="Times New Roman"/>
                <w:b/>
                <w:bCs/>
                <w:spacing w:val="-1"/>
                <w:sz w:val="24"/>
                <w:szCs w:val="24"/>
              </w:rPr>
              <w:t>Chemical</w:t>
            </w:r>
            <w:proofErr w:type="spellEnd"/>
            <w:r w:rsidRPr="00297485">
              <w:rPr>
                <w:rFonts w:asciiTheme="minorEastAsia" w:hAnsiTheme="minorEastAsia" w:cs="Times New Roman"/>
                <w:b/>
                <w:bCs/>
                <w:sz w:val="24"/>
                <w:szCs w:val="24"/>
              </w:rPr>
              <w:t xml:space="preserve"> </w:t>
            </w:r>
            <w:r w:rsidRPr="00297485">
              <w:rPr>
                <w:rFonts w:asciiTheme="minorEastAsia" w:hAnsiTheme="minorEastAsia" w:cs="Times New Roman"/>
                <w:b/>
                <w:bCs/>
                <w:spacing w:val="-1"/>
                <w:sz w:val="24"/>
                <w:szCs w:val="24"/>
              </w:rPr>
              <w:t>environmental</w:t>
            </w:r>
            <w:r w:rsidRPr="00297485">
              <w:rPr>
                <w:rFonts w:asciiTheme="minorEastAsia" w:hAnsiTheme="minorEastAsia" w:cs="Times New Roman"/>
                <w:b/>
                <w:bCs/>
                <w:sz w:val="24"/>
                <w:szCs w:val="24"/>
              </w:rPr>
              <w:t xml:space="preserve"> </w:t>
            </w:r>
            <w:r w:rsidRPr="00297485">
              <w:rPr>
                <w:rFonts w:asciiTheme="minorEastAsia" w:hAnsiTheme="minorEastAsia" w:cs="Times New Roman"/>
                <w:b/>
                <w:bCs/>
                <w:spacing w:val="-1"/>
                <w:sz w:val="24"/>
                <w:szCs w:val="24"/>
              </w:rPr>
              <w:t>protection</w:t>
            </w:r>
            <w:r w:rsidRPr="00297485">
              <w:rPr>
                <w:rFonts w:asciiTheme="minorEastAsia" w:hAnsiTheme="minorEastAsia" w:cs="Times New Roman"/>
                <w:b/>
                <w:bCs/>
                <w:sz w:val="24"/>
                <w:szCs w:val="24"/>
              </w:rPr>
              <w:t xml:space="preserve"> and </w:t>
            </w:r>
            <w:r w:rsidRPr="00297485">
              <w:rPr>
                <w:rFonts w:asciiTheme="minorEastAsia" w:hAnsiTheme="minorEastAsia" w:cs="Times New Roman"/>
                <w:b/>
                <w:bCs/>
                <w:spacing w:val="-2"/>
                <w:sz w:val="24"/>
                <w:szCs w:val="24"/>
              </w:rPr>
              <w:t>new</w:t>
            </w:r>
            <w:r w:rsidRPr="00297485">
              <w:rPr>
                <w:rFonts w:asciiTheme="minorEastAsia" w:hAnsiTheme="minorEastAsia" w:cs="Times New Roman"/>
                <w:b/>
                <w:bCs/>
                <w:spacing w:val="1"/>
                <w:sz w:val="24"/>
                <w:szCs w:val="24"/>
              </w:rPr>
              <w:t xml:space="preserve"> </w:t>
            </w:r>
            <w:r w:rsidRPr="00297485">
              <w:rPr>
                <w:rFonts w:asciiTheme="minorEastAsia" w:hAnsiTheme="minorEastAsia" w:cs="Times New Roman"/>
                <w:b/>
                <w:bCs/>
                <w:sz w:val="24"/>
                <w:szCs w:val="24"/>
              </w:rPr>
              <w:t>energy</w:t>
            </w:r>
            <w:r w:rsidRPr="00297485">
              <w:rPr>
                <w:rFonts w:asciiTheme="minorEastAsia" w:hAnsiTheme="minorEastAsia" w:cs="Microsoft JhengHei"/>
                <w:b/>
                <w:bCs/>
                <w:sz w:val="24"/>
                <w:szCs w:val="24"/>
              </w:rPr>
              <w:t>）</w:t>
            </w:r>
          </w:p>
        </w:tc>
      </w:tr>
      <w:tr w:rsidR="007859CE" w:rsidRPr="00D455E8" w:rsidTr="00803165">
        <w:trPr>
          <w:trHeight w:hRule="exact" w:val="948"/>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28"/>
              <w:jc w:val="left"/>
              <w:rPr>
                <w:rFonts w:asciiTheme="minorEastAsia" w:hAnsiTheme="minorEastAsia" w:cs="Times New Roman"/>
                <w:sz w:val="24"/>
                <w:szCs w:val="24"/>
              </w:rPr>
            </w:pPr>
            <w:r w:rsidRPr="00297485">
              <w:rPr>
                <w:rFonts w:asciiTheme="minorEastAsia" w:hAnsiTheme="minorEastAsia" w:cs="Times New Roman"/>
                <w:spacing w:val="-1"/>
                <w:sz w:val="24"/>
                <w:szCs w:val="24"/>
              </w:rPr>
              <w:t>E&amp;E1</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4"/>
              <w:jc w:val="left"/>
              <w:rPr>
                <w:rFonts w:asciiTheme="minorEastAsia" w:hAnsiTheme="minorEastAsia" w:cs="宋体"/>
                <w:sz w:val="24"/>
                <w:szCs w:val="24"/>
              </w:rPr>
            </w:pPr>
            <w:proofErr w:type="spellStart"/>
            <w:r w:rsidRPr="00297485">
              <w:rPr>
                <w:rFonts w:asciiTheme="minorEastAsia" w:hAnsiTheme="minorEastAsia" w:cs="宋体"/>
                <w:sz w:val="24"/>
                <w:szCs w:val="24"/>
              </w:rPr>
              <w:t>新能源风光发电技术</w:t>
            </w:r>
            <w:proofErr w:type="spellEnd"/>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风光互补发电技术竞赛平台：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pacing w:val="-3"/>
                <w:sz w:val="24"/>
                <w:szCs w:val="24"/>
                <w:lang w:eastAsia="zh-CN"/>
              </w:rPr>
              <w:t>太阳能风能自动装置、功率跟踪、逆变调试、能</w:t>
            </w:r>
            <w:r w:rsidRPr="00297485">
              <w:rPr>
                <w:rFonts w:asciiTheme="minorEastAsia" w:hAnsiTheme="minorEastAsia" w:cs="宋体"/>
                <w:sz w:val="24"/>
                <w:szCs w:val="24"/>
                <w:lang w:eastAsia="zh-CN"/>
              </w:rPr>
              <w:t>源管理等</w:t>
            </w:r>
          </w:p>
        </w:tc>
      </w:tr>
      <w:tr w:rsidR="007859CE" w:rsidRPr="00D455E8" w:rsidTr="00803165">
        <w:trPr>
          <w:trHeight w:hRule="exact" w:val="948"/>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26"/>
              <w:jc w:val="left"/>
              <w:rPr>
                <w:rFonts w:asciiTheme="minorEastAsia" w:hAnsiTheme="minorEastAsia" w:cs="Times New Roman"/>
                <w:sz w:val="24"/>
                <w:szCs w:val="24"/>
              </w:rPr>
            </w:pPr>
            <w:r w:rsidRPr="00297485">
              <w:rPr>
                <w:rFonts w:asciiTheme="minorEastAsia" w:hAnsiTheme="minorEastAsia" w:cs="Times New Roman"/>
                <w:spacing w:val="-2"/>
                <w:sz w:val="24"/>
                <w:szCs w:val="24"/>
              </w:rPr>
              <w:t>E&amp;E2</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水环境监测与治理技术</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水环境监测与治理技术竞赛平台：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pacing w:val="-2"/>
                <w:sz w:val="24"/>
                <w:szCs w:val="24"/>
                <w:lang w:eastAsia="zh-CN"/>
              </w:rPr>
              <w:t>污水处理工艺、水质监测与分析、处理设备运行</w:t>
            </w:r>
            <w:r w:rsidRPr="00297485">
              <w:rPr>
                <w:rFonts w:asciiTheme="minorEastAsia" w:hAnsiTheme="minorEastAsia" w:cs="宋体"/>
                <w:sz w:val="24"/>
                <w:szCs w:val="24"/>
                <w:lang w:eastAsia="zh-CN"/>
              </w:rPr>
              <w:t>与调试等</w:t>
            </w:r>
          </w:p>
        </w:tc>
      </w:tr>
      <w:tr w:rsidR="007859CE" w:rsidRPr="00D455E8" w:rsidTr="00803165">
        <w:trPr>
          <w:trHeight w:hRule="exact" w:val="948"/>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26"/>
              <w:jc w:val="left"/>
              <w:rPr>
                <w:rFonts w:asciiTheme="minorEastAsia" w:hAnsiTheme="minorEastAsia" w:cs="Times New Roman"/>
                <w:sz w:val="24"/>
                <w:szCs w:val="24"/>
              </w:rPr>
            </w:pPr>
            <w:r w:rsidRPr="00297485">
              <w:rPr>
                <w:rFonts w:asciiTheme="minorEastAsia" w:hAnsiTheme="minorEastAsia" w:cs="Times New Roman"/>
                <w:spacing w:val="-1"/>
                <w:sz w:val="24"/>
                <w:szCs w:val="24"/>
              </w:rPr>
              <w:t>E&amp;E3</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大气环境监测与治理技术</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大气环境监测与治理技术竞赛平台：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pacing w:val="-2"/>
                <w:sz w:val="24"/>
                <w:szCs w:val="24"/>
                <w:lang w:eastAsia="zh-CN"/>
              </w:rPr>
              <w:t>废气、烟尘处理工艺、污染因子监测、处理设备</w:t>
            </w:r>
            <w:r w:rsidRPr="00297485">
              <w:rPr>
                <w:rFonts w:asciiTheme="minorEastAsia" w:hAnsiTheme="minorEastAsia" w:cs="宋体"/>
                <w:sz w:val="24"/>
                <w:szCs w:val="24"/>
                <w:lang w:eastAsia="zh-CN"/>
              </w:rPr>
              <w:t>运行与调试等</w:t>
            </w:r>
          </w:p>
        </w:tc>
      </w:tr>
      <w:tr w:rsidR="007859CE" w:rsidRPr="00D455E8" w:rsidTr="00803165">
        <w:trPr>
          <w:trHeight w:hRule="exact" w:val="950"/>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26"/>
              <w:jc w:val="left"/>
              <w:rPr>
                <w:rFonts w:asciiTheme="minorEastAsia" w:hAnsiTheme="minorEastAsia" w:cs="Times New Roman"/>
                <w:sz w:val="24"/>
                <w:szCs w:val="24"/>
              </w:rPr>
            </w:pPr>
            <w:r w:rsidRPr="00297485">
              <w:rPr>
                <w:rFonts w:asciiTheme="minorEastAsia" w:hAnsiTheme="minorEastAsia" w:cs="Times New Roman"/>
                <w:spacing w:val="-1"/>
                <w:sz w:val="24"/>
                <w:szCs w:val="24"/>
              </w:rPr>
              <w:t>E&amp;E4</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4"/>
              <w:jc w:val="left"/>
              <w:rPr>
                <w:rFonts w:asciiTheme="minorEastAsia" w:hAnsiTheme="minorEastAsia" w:cs="宋体"/>
                <w:sz w:val="24"/>
                <w:szCs w:val="24"/>
              </w:rPr>
            </w:pPr>
            <w:proofErr w:type="spellStart"/>
            <w:r w:rsidRPr="00297485">
              <w:rPr>
                <w:rFonts w:asciiTheme="minorEastAsia" w:hAnsiTheme="minorEastAsia" w:cs="宋体"/>
                <w:sz w:val="24"/>
                <w:szCs w:val="24"/>
              </w:rPr>
              <w:t>化工分离与节能技术</w:t>
            </w:r>
            <w:proofErr w:type="spellEnd"/>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高级多功能精馏竞赛平台：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板式、填料精馏塔单元工艺设计（常压、减压、共沸）、组份分离实现、仪表及自动化技术等</w:t>
            </w:r>
          </w:p>
        </w:tc>
      </w:tr>
      <w:tr w:rsidR="007859CE" w:rsidRPr="00D455E8" w:rsidTr="00803165">
        <w:trPr>
          <w:trHeight w:hRule="exact" w:val="419"/>
          <w:jc w:val="center"/>
        </w:trPr>
        <w:tc>
          <w:tcPr>
            <w:tcW w:w="9775" w:type="dxa"/>
            <w:gridSpan w:val="3"/>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center"/>
              <w:rPr>
                <w:rFonts w:asciiTheme="minorEastAsia" w:hAnsiTheme="minorEastAsia" w:cs="Microsoft JhengHei"/>
                <w:sz w:val="24"/>
                <w:szCs w:val="24"/>
              </w:rPr>
            </w:pPr>
            <w:proofErr w:type="spellStart"/>
            <w:r w:rsidRPr="00297485">
              <w:rPr>
                <w:rFonts w:asciiTheme="minorEastAsia" w:hAnsiTheme="minorEastAsia" w:cs="Microsoft JhengHei"/>
                <w:b/>
                <w:bCs/>
                <w:sz w:val="24"/>
                <w:szCs w:val="24"/>
              </w:rPr>
              <w:t>自动化系统（</w:t>
            </w:r>
            <w:r w:rsidRPr="00297485">
              <w:rPr>
                <w:rFonts w:asciiTheme="minorEastAsia" w:hAnsiTheme="minorEastAsia" w:cs="Times New Roman"/>
                <w:b/>
                <w:bCs/>
                <w:sz w:val="24"/>
                <w:szCs w:val="24"/>
              </w:rPr>
              <w:t>AS</w:t>
            </w:r>
            <w:r w:rsidRPr="00297485">
              <w:rPr>
                <w:rFonts w:asciiTheme="minorEastAsia" w:hAnsiTheme="minorEastAsia" w:cs="Microsoft JhengHei"/>
                <w:b/>
                <w:bCs/>
                <w:sz w:val="24"/>
                <w:szCs w:val="24"/>
              </w:rPr>
              <w:t>：</w:t>
            </w:r>
            <w:r w:rsidRPr="00297485">
              <w:rPr>
                <w:rFonts w:asciiTheme="minorEastAsia" w:hAnsiTheme="minorEastAsia" w:cs="Times New Roman"/>
                <w:b/>
                <w:bCs/>
                <w:sz w:val="24"/>
                <w:szCs w:val="24"/>
              </w:rPr>
              <w:t>Automation</w:t>
            </w:r>
            <w:proofErr w:type="spellEnd"/>
            <w:r w:rsidRPr="00297485">
              <w:rPr>
                <w:rFonts w:asciiTheme="minorEastAsia" w:hAnsiTheme="minorEastAsia" w:cs="Times New Roman"/>
                <w:b/>
                <w:bCs/>
                <w:sz w:val="24"/>
                <w:szCs w:val="24"/>
              </w:rPr>
              <w:t xml:space="preserve"> </w:t>
            </w:r>
            <w:r w:rsidRPr="00297485">
              <w:rPr>
                <w:rFonts w:asciiTheme="minorEastAsia" w:hAnsiTheme="minorEastAsia" w:cs="Times New Roman"/>
                <w:b/>
                <w:bCs/>
                <w:spacing w:val="-1"/>
                <w:sz w:val="24"/>
                <w:szCs w:val="24"/>
              </w:rPr>
              <w:t>System</w:t>
            </w:r>
            <w:r w:rsidRPr="00297485">
              <w:rPr>
                <w:rFonts w:asciiTheme="minorEastAsia" w:hAnsiTheme="minorEastAsia" w:cs="Microsoft JhengHei"/>
                <w:b/>
                <w:bCs/>
                <w:spacing w:val="-1"/>
                <w:sz w:val="24"/>
                <w:szCs w:val="24"/>
              </w:rPr>
              <w:t>）</w:t>
            </w:r>
          </w:p>
        </w:tc>
      </w:tr>
      <w:tr w:rsidR="007859CE" w:rsidRPr="00D455E8" w:rsidTr="00803165">
        <w:trPr>
          <w:trHeight w:hRule="exact" w:val="752"/>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2"/>
              <w:jc w:val="left"/>
              <w:rPr>
                <w:rFonts w:asciiTheme="minorEastAsia" w:hAnsiTheme="minorEastAsia" w:cs="Times New Roman"/>
                <w:sz w:val="24"/>
                <w:szCs w:val="24"/>
              </w:rPr>
            </w:pPr>
            <w:r w:rsidRPr="00297485">
              <w:rPr>
                <w:rFonts w:asciiTheme="minorEastAsia" w:hAnsiTheme="minorEastAsia" w:cs="Times New Roman"/>
                <w:sz w:val="24"/>
                <w:szCs w:val="24"/>
              </w:rPr>
              <w:t>AS1</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4"/>
              <w:jc w:val="left"/>
              <w:rPr>
                <w:rFonts w:asciiTheme="minorEastAsia" w:hAnsiTheme="minorEastAsia" w:cs="宋体"/>
                <w:sz w:val="24"/>
                <w:szCs w:val="24"/>
                <w:lang w:eastAsia="zh-CN"/>
              </w:rPr>
            </w:pPr>
            <w:r w:rsidRPr="00297485">
              <w:rPr>
                <w:rFonts w:asciiTheme="minorEastAsia" w:hAnsiTheme="minorEastAsia" w:cs="宋体"/>
                <w:spacing w:val="7"/>
                <w:sz w:val="24"/>
                <w:szCs w:val="24"/>
                <w:lang w:eastAsia="zh-CN"/>
              </w:rPr>
              <w:t>工业机器人与机器视觉应</w:t>
            </w:r>
            <w:r w:rsidRPr="00297485">
              <w:rPr>
                <w:rFonts w:asciiTheme="minorEastAsia" w:hAnsiTheme="minorEastAsia" w:cs="宋体"/>
                <w:sz w:val="24"/>
                <w:szCs w:val="24"/>
                <w:lang w:eastAsia="zh-CN"/>
              </w:rPr>
              <w:t>用技术</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工业机器人与智能视觉应用竞赛平台：</w:t>
            </w:r>
            <w:r w:rsidRPr="00297485">
              <w:rPr>
                <w:rFonts w:asciiTheme="minorEastAsia" w:hAnsiTheme="minorEastAsia" w:cs="宋体"/>
                <w:spacing w:val="-1"/>
                <w:sz w:val="24"/>
                <w:szCs w:val="24"/>
                <w:lang w:eastAsia="zh-CN"/>
              </w:rPr>
              <w:t>工业机器人、视觉检测、</w:t>
            </w:r>
            <w:r w:rsidRPr="00297485">
              <w:rPr>
                <w:rFonts w:asciiTheme="minorEastAsia" w:hAnsiTheme="minorEastAsia" w:cs="Times New Roman"/>
                <w:spacing w:val="-1"/>
                <w:sz w:val="24"/>
                <w:szCs w:val="24"/>
                <w:lang w:eastAsia="zh-CN"/>
              </w:rPr>
              <w:t>RFID</w:t>
            </w:r>
            <w:r w:rsidRPr="00297485">
              <w:rPr>
                <w:rFonts w:asciiTheme="minorEastAsia" w:hAnsiTheme="minorEastAsia" w:cs="宋体"/>
                <w:sz w:val="24"/>
                <w:szCs w:val="24"/>
                <w:lang w:eastAsia="zh-CN"/>
              </w:rPr>
              <w:t>等综合应用</w:t>
            </w:r>
          </w:p>
        </w:tc>
      </w:tr>
      <w:tr w:rsidR="007859CE" w:rsidRPr="00D455E8" w:rsidTr="00803165">
        <w:trPr>
          <w:trHeight w:hRule="exact" w:val="688"/>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2"/>
              <w:jc w:val="left"/>
              <w:rPr>
                <w:rFonts w:asciiTheme="minorEastAsia" w:hAnsiTheme="minorEastAsia" w:cs="Times New Roman"/>
                <w:sz w:val="24"/>
                <w:szCs w:val="24"/>
              </w:rPr>
            </w:pPr>
            <w:r w:rsidRPr="00297485">
              <w:rPr>
                <w:rFonts w:asciiTheme="minorEastAsia" w:hAnsiTheme="minorEastAsia" w:cs="Times New Roman"/>
                <w:sz w:val="24"/>
                <w:szCs w:val="24"/>
              </w:rPr>
              <w:t>AS2</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spacing w:line="241" w:lineRule="auto"/>
              <w:ind w:left="104"/>
              <w:jc w:val="left"/>
              <w:rPr>
                <w:rFonts w:asciiTheme="minorEastAsia" w:hAnsiTheme="minorEastAsia" w:cs="宋体"/>
                <w:sz w:val="24"/>
                <w:szCs w:val="24"/>
                <w:lang w:eastAsia="zh-CN"/>
              </w:rPr>
            </w:pPr>
            <w:r w:rsidRPr="00297485">
              <w:rPr>
                <w:rFonts w:asciiTheme="minorEastAsia" w:hAnsiTheme="minorEastAsia" w:cs="宋体"/>
                <w:spacing w:val="7"/>
                <w:sz w:val="24"/>
                <w:szCs w:val="24"/>
                <w:lang w:eastAsia="zh-CN"/>
              </w:rPr>
              <w:t>可编程序控制系统设计及</w:t>
            </w:r>
            <w:r w:rsidRPr="00297485">
              <w:rPr>
                <w:rFonts w:asciiTheme="minorEastAsia" w:hAnsiTheme="minorEastAsia" w:cs="宋体"/>
                <w:sz w:val="24"/>
                <w:szCs w:val="24"/>
                <w:lang w:eastAsia="zh-CN"/>
              </w:rPr>
              <w:t>应用</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可编程序控制系统竞赛平台：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Times New Roman"/>
                <w:spacing w:val="3"/>
                <w:sz w:val="24"/>
                <w:szCs w:val="24"/>
                <w:lang w:eastAsia="zh-CN"/>
              </w:rPr>
              <w:t>P</w:t>
            </w:r>
            <w:r w:rsidRPr="00297485">
              <w:rPr>
                <w:rFonts w:asciiTheme="minorEastAsia" w:hAnsiTheme="minorEastAsia" w:cs="Times New Roman"/>
                <w:spacing w:val="-6"/>
                <w:sz w:val="24"/>
                <w:szCs w:val="24"/>
                <w:lang w:eastAsia="zh-CN"/>
              </w:rPr>
              <w:t>L</w:t>
            </w:r>
            <w:r w:rsidRPr="00297485">
              <w:rPr>
                <w:rFonts w:asciiTheme="minorEastAsia" w:hAnsiTheme="minorEastAsia" w:cs="Times New Roman"/>
                <w:sz w:val="24"/>
                <w:szCs w:val="24"/>
                <w:lang w:eastAsia="zh-CN"/>
              </w:rPr>
              <w:t>C</w:t>
            </w:r>
            <w:r w:rsidRPr="00297485">
              <w:rPr>
                <w:rFonts w:asciiTheme="minorEastAsia" w:hAnsiTheme="minorEastAsia" w:cs="宋体"/>
                <w:sz w:val="24"/>
                <w:szCs w:val="24"/>
                <w:lang w:eastAsia="zh-CN"/>
              </w:rPr>
              <w:t>控制器、</w:t>
            </w:r>
            <w:r w:rsidRPr="00297485">
              <w:rPr>
                <w:rFonts w:asciiTheme="minorEastAsia" w:hAnsiTheme="minorEastAsia" w:cs="Times New Roman"/>
                <w:sz w:val="24"/>
                <w:szCs w:val="24"/>
                <w:lang w:eastAsia="zh-CN"/>
              </w:rPr>
              <w:t>H</w:t>
            </w:r>
            <w:r w:rsidRPr="00297485">
              <w:rPr>
                <w:rFonts w:asciiTheme="minorEastAsia" w:hAnsiTheme="minorEastAsia" w:cs="Times New Roman"/>
                <w:spacing w:val="1"/>
                <w:sz w:val="24"/>
                <w:szCs w:val="24"/>
                <w:lang w:eastAsia="zh-CN"/>
              </w:rPr>
              <w:t>M</w:t>
            </w:r>
            <w:r w:rsidRPr="00297485">
              <w:rPr>
                <w:rFonts w:asciiTheme="minorEastAsia" w:hAnsiTheme="minorEastAsia" w:cs="Times New Roman"/>
                <w:spacing w:val="-3"/>
                <w:sz w:val="24"/>
                <w:szCs w:val="24"/>
                <w:lang w:eastAsia="zh-CN"/>
              </w:rPr>
              <w:t>I</w:t>
            </w:r>
            <w:r w:rsidRPr="00297485">
              <w:rPr>
                <w:rFonts w:asciiTheme="minorEastAsia" w:hAnsiTheme="minorEastAsia" w:cs="宋体"/>
                <w:sz w:val="24"/>
                <w:szCs w:val="24"/>
                <w:lang w:eastAsia="zh-CN"/>
              </w:rPr>
              <w:t>、</w:t>
            </w:r>
            <w:r w:rsidRPr="00297485">
              <w:rPr>
                <w:rFonts w:asciiTheme="minorEastAsia" w:hAnsiTheme="minorEastAsia" w:cs="宋体"/>
                <w:spacing w:val="2"/>
                <w:sz w:val="24"/>
                <w:szCs w:val="24"/>
                <w:lang w:eastAsia="zh-CN"/>
              </w:rPr>
              <w:t>伺</w:t>
            </w:r>
            <w:r w:rsidRPr="00297485">
              <w:rPr>
                <w:rFonts w:asciiTheme="minorEastAsia" w:hAnsiTheme="minorEastAsia" w:cs="宋体"/>
                <w:sz w:val="24"/>
                <w:szCs w:val="24"/>
                <w:lang w:eastAsia="zh-CN"/>
              </w:rPr>
              <w:t>服、变频综合应用</w:t>
            </w:r>
          </w:p>
        </w:tc>
      </w:tr>
      <w:tr w:rsidR="007859CE" w:rsidRPr="00D455E8" w:rsidTr="00803165">
        <w:trPr>
          <w:trHeight w:hRule="exact" w:val="635"/>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2"/>
              <w:jc w:val="left"/>
              <w:rPr>
                <w:rFonts w:asciiTheme="minorEastAsia" w:hAnsiTheme="minorEastAsia" w:cs="Times New Roman"/>
                <w:sz w:val="24"/>
                <w:szCs w:val="24"/>
              </w:rPr>
            </w:pPr>
            <w:r w:rsidRPr="00297485">
              <w:rPr>
                <w:rFonts w:asciiTheme="minorEastAsia" w:hAnsiTheme="minorEastAsia" w:cs="Times New Roman"/>
                <w:sz w:val="24"/>
                <w:szCs w:val="24"/>
              </w:rPr>
              <w:t>AS3</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4"/>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工业网络集成控制技术</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工业网络集成控制技术竞赛平台：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中大型</w:t>
            </w:r>
            <w:r w:rsidRPr="00297485">
              <w:rPr>
                <w:rFonts w:asciiTheme="minorEastAsia" w:hAnsiTheme="minorEastAsia" w:cs="宋体"/>
                <w:spacing w:val="-60"/>
                <w:sz w:val="24"/>
                <w:szCs w:val="24"/>
                <w:lang w:eastAsia="zh-CN"/>
              </w:rPr>
              <w:t xml:space="preserve"> </w:t>
            </w:r>
            <w:r w:rsidRPr="00297485">
              <w:rPr>
                <w:rFonts w:asciiTheme="minorEastAsia" w:hAnsiTheme="minorEastAsia" w:cs="Times New Roman"/>
                <w:spacing w:val="-1"/>
                <w:sz w:val="24"/>
                <w:szCs w:val="24"/>
                <w:lang w:eastAsia="zh-CN"/>
              </w:rPr>
              <w:t>PLC</w:t>
            </w:r>
            <w:r w:rsidRPr="00297485">
              <w:rPr>
                <w:rFonts w:asciiTheme="minorEastAsia" w:hAnsiTheme="minorEastAsia" w:cs="宋体"/>
                <w:spacing w:val="-1"/>
                <w:sz w:val="24"/>
                <w:szCs w:val="24"/>
                <w:lang w:eastAsia="zh-CN"/>
              </w:rPr>
              <w:t>、多总线、分布式集成控制等</w:t>
            </w:r>
          </w:p>
        </w:tc>
      </w:tr>
      <w:tr w:rsidR="007859CE" w:rsidRPr="00D455E8" w:rsidTr="00803165">
        <w:trPr>
          <w:trHeight w:hRule="exact" w:val="637"/>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2"/>
              <w:jc w:val="left"/>
              <w:rPr>
                <w:rFonts w:asciiTheme="minorEastAsia" w:hAnsiTheme="minorEastAsia" w:cs="Times New Roman"/>
                <w:sz w:val="24"/>
                <w:szCs w:val="24"/>
              </w:rPr>
            </w:pPr>
            <w:r w:rsidRPr="00297485">
              <w:rPr>
                <w:rFonts w:asciiTheme="minorEastAsia" w:hAnsiTheme="minorEastAsia" w:cs="Times New Roman"/>
                <w:sz w:val="24"/>
                <w:szCs w:val="24"/>
              </w:rPr>
              <w:t>AS4</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4"/>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过程装备及自动化技术</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过程自动化系统竞赛平台：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智能仪表、</w:t>
            </w:r>
            <w:r w:rsidRPr="00297485">
              <w:rPr>
                <w:rFonts w:asciiTheme="minorEastAsia" w:hAnsiTheme="minorEastAsia" w:cs="Times New Roman"/>
                <w:sz w:val="24"/>
                <w:szCs w:val="24"/>
                <w:lang w:eastAsia="zh-CN"/>
              </w:rPr>
              <w:t>DCS</w:t>
            </w:r>
            <w:r w:rsidRPr="00297485">
              <w:rPr>
                <w:rFonts w:asciiTheme="minorEastAsia" w:hAnsiTheme="minorEastAsia" w:cs="宋体"/>
                <w:spacing w:val="-1"/>
                <w:sz w:val="24"/>
                <w:szCs w:val="24"/>
                <w:lang w:eastAsia="zh-CN"/>
              </w:rPr>
              <w:t>控制、</w:t>
            </w:r>
            <w:r w:rsidRPr="00297485">
              <w:rPr>
                <w:rFonts w:asciiTheme="minorEastAsia" w:hAnsiTheme="minorEastAsia" w:cs="Times New Roman"/>
                <w:spacing w:val="-1"/>
                <w:sz w:val="24"/>
                <w:szCs w:val="24"/>
                <w:lang w:eastAsia="zh-CN"/>
              </w:rPr>
              <w:t>FCS</w:t>
            </w:r>
            <w:r w:rsidRPr="00297485">
              <w:rPr>
                <w:rFonts w:asciiTheme="minorEastAsia" w:hAnsiTheme="minorEastAsia" w:cs="宋体"/>
                <w:sz w:val="24"/>
                <w:szCs w:val="24"/>
                <w:lang w:eastAsia="zh-CN"/>
              </w:rPr>
              <w:t>控制等</w:t>
            </w:r>
          </w:p>
        </w:tc>
      </w:tr>
      <w:tr w:rsidR="007859CE" w:rsidRPr="00D455E8" w:rsidTr="00803165">
        <w:trPr>
          <w:trHeight w:hRule="exact" w:val="635"/>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2"/>
              <w:jc w:val="left"/>
              <w:rPr>
                <w:rFonts w:asciiTheme="minorEastAsia" w:hAnsiTheme="minorEastAsia" w:cs="Times New Roman"/>
                <w:sz w:val="24"/>
                <w:szCs w:val="24"/>
              </w:rPr>
            </w:pPr>
            <w:r w:rsidRPr="00297485">
              <w:rPr>
                <w:rFonts w:asciiTheme="minorEastAsia" w:hAnsiTheme="minorEastAsia" w:cs="Times New Roman"/>
                <w:sz w:val="24"/>
                <w:szCs w:val="24"/>
              </w:rPr>
              <w:t>AS5</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spacing w:line="273" w:lineRule="exact"/>
              <w:ind w:left="104"/>
              <w:jc w:val="left"/>
              <w:rPr>
                <w:rFonts w:asciiTheme="minorEastAsia" w:hAnsiTheme="minorEastAsia" w:cs="宋体"/>
                <w:sz w:val="24"/>
                <w:szCs w:val="24"/>
                <w:lang w:eastAsia="zh-CN"/>
              </w:rPr>
            </w:pPr>
            <w:r w:rsidRPr="00297485">
              <w:rPr>
                <w:rFonts w:asciiTheme="minorEastAsia" w:hAnsiTheme="minorEastAsia" w:cs="宋体"/>
                <w:spacing w:val="7"/>
                <w:sz w:val="24"/>
                <w:szCs w:val="24"/>
                <w:lang w:eastAsia="zh-CN"/>
              </w:rPr>
              <w:t>智能制造生产线信息集成</w:t>
            </w:r>
            <w:r w:rsidRPr="00297485">
              <w:rPr>
                <w:rFonts w:asciiTheme="minorEastAsia" w:hAnsiTheme="minorEastAsia" w:cs="宋体"/>
                <w:sz w:val="24"/>
                <w:szCs w:val="24"/>
                <w:lang w:eastAsia="zh-CN"/>
              </w:rPr>
              <w:t>与控制</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智能制造生产线信息集成与控制竞赛平台：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Times New Roman"/>
                <w:spacing w:val="-1"/>
                <w:sz w:val="24"/>
                <w:szCs w:val="24"/>
                <w:lang w:eastAsia="zh-CN"/>
              </w:rPr>
              <w:t>MES</w:t>
            </w:r>
            <w:r w:rsidRPr="00297485">
              <w:rPr>
                <w:rFonts w:asciiTheme="minorEastAsia" w:hAnsiTheme="minorEastAsia" w:cs="宋体"/>
                <w:spacing w:val="-1"/>
                <w:sz w:val="24"/>
                <w:szCs w:val="24"/>
                <w:lang w:eastAsia="zh-CN"/>
              </w:rPr>
              <w:t>、工业机器人、</w:t>
            </w:r>
            <w:r w:rsidRPr="00297485">
              <w:rPr>
                <w:rFonts w:asciiTheme="minorEastAsia" w:hAnsiTheme="minorEastAsia" w:cs="Times New Roman"/>
                <w:spacing w:val="-1"/>
                <w:sz w:val="24"/>
                <w:szCs w:val="24"/>
                <w:lang w:eastAsia="zh-CN"/>
              </w:rPr>
              <w:t>PLC</w:t>
            </w:r>
            <w:r w:rsidRPr="00297485">
              <w:rPr>
                <w:rFonts w:asciiTheme="minorEastAsia" w:hAnsiTheme="minorEastAsia" w:cs="宋体"/>
                <w:spacing w:val="-1"/>
                <w:sz w:val="24"/>
                <w:szCs w:val="24"/>
                <w:lang w:eastAsia="zh-CN"/>
              </w:rPr>
              <w:t>、工业网络等</w:t>
            </w:r>
          </w:p>
        </w:tc>
      </w:tr>
      <w:tr w:rsidR="007859CE" w:rsidRPr="00D455E8" w:rsidTr="00803165">
        <w:trPr>
          <w:trHeight w:hRule="exact" w:val="416"/>
          <w:jc w:val="center"/>
        </w:trPr>
        <w:tc>
          <w:tcPr>
            <w:tcW w:w="9775" w:type="dxa"/>
            <w:gridSpan w:val="3"/>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center"/>
              <w:rPr>
                <w:rFonts w:asciiTheme="minorEastAsia" w:hAnsiTheme="minorEastAsia" w:cs="Microsoft JhengHei"/>
                <w:sz w:val="24"/>
                <w:szCs w:val="24"/>
              </w:rPr>
            </w:pPr>
            <w:proofErr w:type="spellStart"/>
            <w:r w:rsidRPr="00297485">
              <w:rPr>
                <w:rFonts w:asciiTheme="minorEastAsia" w:hAnsiTheme="minorEastAsia" w:cs="Microsoft JhengHei"/>
                <w:b/>
                <w:bCs/>
                <w:spacing w:val="-1"/>
                <w:sz w:val="24"/>
                <w:szCs w:val="24"/>
              </w:rPr>
              <w:t>电子信息（</w:t>
            </w:r>
            <w:r w:rsidRPr="00297485">
              <w:rPr>
                <w:rFonts w:asciiTheme="minorEastAsia" w:hAnsiTheme="minorEastAsia" w:cs="Times New Roman"/>
                <w:b/>
                <w:bCs/>
                <w:spacing w:val="-1"/>
                <w:sz w:val="24"/>
                <w:szCs w:val="24"/>
              </w:rPr>
              <w:t>EI</w:t>
            </w:r>
            <w:r w:rsidRPr="00297485">
              <w:rPr>
                <w:rFonts w:asciiTheme="minorEastAsia" w:hAnsiTheme="minorEastAsia" w:cs="Microsoft JhengHei"/>
                <w:b/>
                <w:bCs/>
                <w:spacing w:val="-1"/>
                <w:sz w:val="24"/>
                <w:szCs w:val="24"/>
              </w:rPr>
              <w:t>：</w:t>
            </w:r>
            <w:r w:rsidRPr="00297485">
              <w:rPr>
                <w:rFonts w:asciiTheme="minorEastAsia" w:hAnsiTheme="minorEastAsia" w:cs="Times New Roman"/>
                <w:b/>
                <w:bCs/>
                <w:spacing w:val="-1"/>
                <w:sz w:val="24"/>
                <w:szCs w:val="24"/>
              </w:rPr>
              <w:t>Electronic</w:t>
            </w:r>
            <w:proofErr w:type="spellEnd"/>
            <w:r w:rsidRPr="00297485">
              <w:rPr>
                <w:rFonts w:asciiTheme="minorEastAsia" w:hAnsiTheme="minorEastAsia" w:cs="Times New Roman"/>
                <w:b/>
                <w:bCs/>
                <w:sz w:val="24"/>
                <w:szCs w:val="24"/>
              </w:rPr>
              <w:t xml:space="preserve"> </w:t>
            </w:r>
            <w:r w:rsidRPr="00297485">
              <w:rPr>
                <w:rFonts w:asciiTheme="minorEastAsia" w:hAnsiTheme="minorEastAsia" w:cs="Times New Roman"/>
                <w:b/>
                <w:bCs/>
                <w:spacing w:val="-1"/>
                <w:sz w:val="24"/>
                <w:szCs w:val="24"/>
              </w:rPr>
              <w:t>Information</w:t>
            </w:r>
            <w:r w:rsidRPr="00297485">
              <w:rPr>
                <w:rFonts w:asciiTheme="minorEastAsia" w:hAnsiTheme="minorEastAsia" w:cs="Microsoft JhengHei"/>
                <w:b/>
                <w:bCs/>
                <w:spacing w:val="-1"/>
                <w:sz w:val="24"/>
                <w:szCs w:val="24"/>
              </w:rPr>
              <w:t>）</w:t>
            </w:r>
          </w:p>
        </w:tc>
      </w:tr>
      <w:tr w:rsidR="007859CE" w:rsidRPr="00D455E8" w:rsidTr="00803165">
        <w:trPr>
          <w:trHeight w:hRule="exact" w:val="948"/>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53"/>
              <w:jc w:val="left"/>
              <w:rPr>
                <w:rFonts w:asciiTheme="minorEastAsia" w:hAnsiTheme="minorEastAsia" w:cs="Times New Roman"/>
                <w:sz w:val="24"/>
                <w:szCs w:val="24"/>
              </w:rPr>
            </w:pPr>
            <w:r w:rsidRPr="00297485">
              <w:rPr>
                <w:rFonts w:asciiTheme="minorEastAsia" w:hAnsiTheme="minorEastAsia" w:cs="Times New Roman"/>
                <w:spacing w:val="-2"/>
                <w:sz w:val="24"/>
                <w:szCs w:val="24"/>
              </w:rPr>
              <w:t>EI1</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电子技术创新设计与应用</w:t>
            </w:r>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电子综合应用技术竞赛平台：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电子系统软硬件设计</w:t>
            </w:r>
            <w:r w:rsidRPr="00071105">
              <w:rPr>
                <w:rFonts w:asciiTheme="minorEastAsia" w:hAnsiTheme="minorEastAsia" w:cs="宋体"/>
                <w:sz w:val="24"/>
                <w:szCs w:val="24"/>
                <w:lang w:eastAsia="zh-CN"/>
              </w:rPr>
              <w:t>、</w:t>
            </w:r>
            <w:r w:rsidRPr="00297485">
              <w:rPr>
                <w:rFonts w:asciiTheme="minorEastAsia" w:hAnsiTheme="minorEastAsia" w:cs="宋体"/>
                <w:sz w:val="24"/>
                <w:szCs w:val="24"/>
                <w:lang w:eastAsia="zh-CN"/>
              </w:rPr>
              <w:t>电路仿真测试</w:t>
            </w:r>
            <w:r w:rsidRPr="000E61A4">
              <w:rPr>
                <w:rFonts w:asciiTheme="minorEastAsia" w:hAnsiTheme="minorEastAsia" w:cs="宋体"/>
                <w:sz w:val="24"/>
                <w:szCs w:val="24"/>
                <w:lang w:eastAsia="zh-CN"/>
              </w:rPr>
              <w:t>、</w:t>
            </w:r>
            <w:r w:rsidRPr="00297485">
              <w:rPr>
                <w:rFonts w:asciiTheme="minorEastAsia" w:hAnsiTheme="minorEastAsia" w:cs="宋体"/>
                <w:sz w:val="24"/>
                <w:szCs w:val="24"/>
                <w:lang w:eastAsia="zh-CN"/>
              </w:rPr>
              <w:t>程序开发、功能调试等</w:t>
            </w:r>
          </w:p>
        </w:tc>
      </w:tr>
      <w:tr w:rsidR="007859CE" w:rsidRPr="00D455E8" w:rsidTr="00803165">
        <w:trPr>
          <w:trHeight w:hRule="exact" w:val="635"/>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53"/>
              <w:jc w:val="left"/>
              <w:rPr>
                <w:rFonts w:asciiTheme="minorEastAsia" w:hAnsiTheme="minorEastAsia" w:cs="Times New Roman"/>
                <w:sz w:val="24"/>
                <w:szCs w:val="24"/>
              </w:rPr>
            </w:pPr>
            <w:r w:rsidRPr="00297485">
              <w:rPr>
                <w:rFonts w:asciiTheme="minorEastAsia" w:hAnsiTheme="minorEastAsia" w:cs="Times New Roman"/>
                <w:spacing w:val="-2"/>
                <w:sz w:val="24"/>
                <w:szCs w:val="24"/>
              </w:rPr>
              <w:t>EI2</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rPr>
            </w:pPr>
            <w:proofErr w:type="spellStart"/>
            <w:r w:rsidRPr="00297485">
              <w:rPr>
                <w:rFonts w:asciiTheme="minorEastAsia" w:hAnsiTheme="minorEastAsia" w:cs="宋体"/>
                <w:sz w:val="24"/>
                <w:szCs w:val="24"/>
              </w:rPr>
              <w:t>物联网技术</w:t>
            </w:r>
            <w:proofErr w:type="spellEnd"/>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物联网技术应用竞赛平台：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无线传感、信号处理、嵌入式系统应用等</w:t>
            </w:r>
          </w:p>
        </w:tc>
      </w:tr>
      <w:tr w:rsidR="007859CE" w:rsidRPr="00D455E8" w:rsidTr="00803165">
        <w:trPr>
          <w:trHeight w:hRule="exact" w:val="416"/>
          <w:jc w:val="center"/>
        </w:trPr>
        <w:tc>
          <w:tcPr>
            <w:tcW w:w="9775" w:type="dxa"/>
            <w:gridSpan w:val="3"/>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center"/>
              <w:rPr>
                <w:rFonts w:asciiTheme="minorEastAsia" w:hAnsiTheme="minorEastAsia" w:cs="Microsoft JhengHei"/>
                <w:sz w:val="24"/>
                <w:szCs w:val="24"/>
              </w:rPr>
            </w:pPr>
            <w:proofErr w:type="spellStart"/>
            <w:r w:rsidRPr="00297485">
              <w:rPr>
                <w:rFonts w:asciiTheme="minorEastAsia" w:hAnsiTheme="minorEastAsia" w:cs="Microsoft JhengHei"/>
                <w:b/>
                <w:bCs/>
                <w:sz w:val="24"/>
                <w:szCs w:val="24"/>
              </w:rPr>
              <w:t>电气工程（</w:t>
            </w:r>
            <w:r w:rsidRPr="00297485">
              <w:rPr>
                <w:rFonts w:asciiTheme="minorEastAsia" w:hAnsiTheme="minorEastAsia" w:cs="Times New Roman"/>
                <w:b/>
                <w:bCs/>
                <w:sz w:val="24"/>
                <w:szCs w:val="24"/>
              </w:rPr>
              <w:t>EE</w:t>
            </w:r>
            <w:r w:rsidRPr="00297485">
              <w:rPr>
                <w:rFonts w:asciiTheme="minorEastAsia" w:hAnsiTheme="minorEastAsia" w:cs="Microsoft JhengHei"/>
                <w:b/>
                <w:bCs/>
                <w:sz w:val="24"/>
                <w:szCs w:val="24"/>
              </w:rPr>
              <w:t>：</w:t>
            </w:r>
            <w:r w:rsidRPr="00297485">
              <w:rPr>
                <w:rFonts w:asciiTheme="minorEastAsia" w:hAnsiTheme="minorEastAsia" w:cs="Times New Roman"/>
                <w:b/>
                <w:bCs/>
                <w:sz w:val="24"/>
                <w:szCs w:val="24"/>
              </w:rPr>
              <w:t>Electrical</w:t>
            </w:r>
            <w:proofErr w:type="spellEnd"/>
            <w:r w:rsidRPr="00297485">
              <w:rPr>
                <w:rFonts w:asciiTheme="minorEastAsia" w:hAnsiTheme="minorEastAsia" w:cs="Times New Roman"/>
                <w:b/>
                <w:bCs/>
                <w:sz w:val="24"/>
                <w:szCs w:val="24"/>
              </w:rPr>
              <w:t xml:space="preserve"> Engineering</w:t>
            </w:r>
            <w:r w:rsidRPr="00297485">
              <w:rPr>
                <w:rFonts w:asciiTheme="minorEastAsia" w:hAnsiTheme="minorEastAsia" w:cs="Microsoft JhengHei"/>
                <w:b/>
                <w:bCs/>
                <w:sz w:val="24"/>
                <w:szCs w:val="24"/>
              </w:rPr>
              <w:t>）</w:t>
            </w:r>
          </w:p>
        </w:tc>
      </w:tr>
      <w:tr w:rsidR="007859CE" w:rsidRPr="00D455E8" w:rsidTr="00803165">
        <w:trPr>
          <w:trHeight w:hRule="exact" w:val="635"/>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9"/>
              <w:jc w:val="left"/>
              <w:rPr>
                <w:rFonts w:asciiTheme="minorEastAsia" w:hAnsiTheme="minorEastAsia" w:cs="Times New Roman"/>
                <w:sz w:val="24"/>
                <w:szCs w:val="24"/>
              </w:rPr>
            </w:pPr>
            <w:r w:rsidRPr="00297485">
              <w:rPr>
                <w:rFonts w:asciiTheme="minorEastAsia" w:hAnsiTheme="minorEastAsia" w:cs="Times New Roman"/>
                <w:spacing w:val="-1"/>
                <w:sz w:val="24"/>
                <w:szCs w:val="24"/>
              </w:rPr>
              <w:t>EE1</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rPr>
            </w:pPr>
            <w:proofErr w:type="spellStart"/>
            <w:r w:rsidRPr="00297485">
              <w:rPr>
                <w:rFonts w:asciiTheme="minorEastAsia" w:hAnsiTheme="minorEastAsia" w:cs="宋体"/>
                <w:sz w:val="24"/>
                <w:szCs w:val="24"/>
              </w:rPr>
              <w:t>楼宇智能化工程技术</w:t>
            </w:r>
            <w:proofErr w:type="spellEnd"/>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楼宇智能化工程技术竞赛平台：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工程设计、系统集成、软件设计、系统调试</w:t>
            </w:r>
          </w:p>
        </w:tc>
      </w:tr>
      <w:tr w:rsidR="007859CE" w:rsidRPr="00D455E8" w:rsidTr="00803165">
        <w:trPr>
          <w:trHeight w:hRule="exact" w:val="948"/>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9"/>
              <w:jc w:val="left"/>
              <w:rPr>
                <w:rFonts w:asciiTheme="minorEastAsia" w:hAnsiTheme="minorEastAsia" w:cs="Times New Roman"/>
                <w:sz w:val="24"/>
                <w:szCs w:val="24"/>
              </w:rPr>
            </w:pPr>
            <w:r w:rsidRPr="00297485">
              <w:rPr>
                <w:rFonts w:asciiTheme="minorEastAsia" w:hAnsiTheme="minorEastAsia" w:cs="Times New Roman"/>
                <w:spacing w:val="-1"/>
                <w:sz w:val="24"/>
                <w:szCs w:val="24"/>
              </w:rPr>
              <w:t>EE2</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rPr>
            </w:pPr>
            <w:proofErr w:type="spellStart"/>
            <w:r w:rsidRPr="00297485">
              <w:rPr>
                <w:rFonts w:asciiTheme="minorEastAsia" w:hAnsiTheme="minorEastAsia" w:cs="宋体"/>
                <w:sz w:val="24"/>
                <w:szCs w:val="24"/>
              </w:rPr>
              <w:t>电力电子与调速技术</w:t>
            </w:r>
            <w:proofErr w:type="spellEnd"/>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z w:val="24"/>
                <w:szCs w:val="24"/>
                <w:lang w:eastAsia="zh-CN"/>
              </w:rPr>
              <w:t>电力电子与调速系统竞赛平台：</w:t>
            </w:r>
          </w:p>
          <w:p w:rsidR="007859CE" w:rsidRPr="00297485" w:rsidRDefault="007859CE" w:rsidP="00803165">
            <w:pPr>
              <w:jc w:val="left"/>
              <w:rPr>
                <w:rFonts w:asciiTheme="minorEastAsia" w:hAnsiTheme="minorEastAsia" w:cs="宋体"/>
                <w:sz w:val="24"/>
                <w:szCs w:val="24"/>
                <w:lang w:eastAsia="zh-CN"/>
              </w:rPr>
            </w:pPr>
            <w:r w:rsidRPr="00297485">
              <w:rPr>
                <w:rFonts w:asciiTheme="minorEastAsia" w:hAnsiTheme="minorEastAsia" w:cs="宋体"/>
                <w:spacing w:val="-2"/>
                <w:sz w:val="24"/>
                <w:szCs w:val="24"/>
                <w:lang w:eastAsia="zh-CN"/>
              </w:rPr>
              <w:t>整流、多电平、有源逆变、能源回馈、交直流调</w:t>
            </w:r>
            <w:r w:rsidRPr="00297485">
              <w:rPr>
                <w:rFonts w:asciiTheme="minorEastAsia" w:hAnsiTheme="minorEastAsia" w:cs="宋体"/>
                <w:sz w:val="24"/>
                <w:szCs w:val="24"/>
                <w:lang w:eastAsia="zh-CN"/>
              </w:rPr>
              <w:t>速、光伏逆变等</w:t>
            </w:r>
          </w:p>
        </w:tc>
      </w:tr>
      <w:tr w:rsidR="007859CE" w:rsidRPr="00D455E8" w:rsidTr="00803165">
        <w:trPr>
          <w:trHeight w:hRule="exact" w:val="1063"/>
          <w:jc w:val="center"/>
        </w:trPr>
        <w:tc>
          <w:tcPr>
            <w:tcW w:w="87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219"/>
              <w:jc w:val="left"/>
              <w:rPr>
                <w:rFonts w:asciiTheme="minorEastAsia" w:hAnsiTheme="minorEastAsia" w:cs="Times New Roman"/>
                <w:sz w:val="24"/>
                <w:szCs w:val="24"/>
              </w:rPr>
            </w:pPr>
            <w:r w:rsidRPr="00297485">
              <w:rPr>
                <w:rFonts w:asciiTheme="minorEastAsia" w:hAnsiTheme="minorEastAsia" w:cs="Times New Roman"/>
                <w:spacing w:val="-1"/>
                <w:sz w:val="24"/>
                <w:szCs w:val="24"/>
              </w:rPr>
              <w:t>EE3</w:t>
            </w:r>
          </w:p>
        </w:tc>
        <w:tc>
          <w:tcPr>
            <w:tcW w:w="2884"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ind w:left="102"/>
              <w:jc w:val="left"/>
              <w:rPr>
                <w:rFonts w:asciiTheme="minorEastAsia" w:hAnsiTheme="minorEastAsia" w:cs="宋体"/>
                <w:sz w:val="24"/>
                <w:szCs w:val="24"/>
              </w:rPr>
            </w:pPr>
            <w:proofErr w:type="spellStart"/>
            <w:r w:rsidRPr="00297485">
              <w:rPr>
                <w:rFonts w:asciiTheme="minorEastAsia" w:hAnsiTheme="minorEastAsia" w:cs="宋体"/>
                <w:sz w:val="24"/>
                <w:szCs w:val="24"/>
              </w:rPr>
              <w:t>智能变配电技术</w:t>
            </w:r>
            <w:proofErr w:type="spellEnd"/>
          </w:p>
        </w:tc>
        <w:tc>
          <w:tcPr>
            <w:tcW w:w="6017" w:type="dxa"/>
            <w:tcBorders>
              <w:top w:val="single" w:sz="5" w:space="0" w:color="000000"/>
              <w:left w:val="single" w:sz="5" w:space="0" w:color="000000"/>
              <w:bottom w:val="single" w:sz="5" w:space="0" w:color="000000"/>
              <w:right w:val="single" w:sz="5" w:space="0" w:color="000000"/>
            </w:tcBorders>
            <w:vAlign w:val="center"/>
          </w:tcPr>
          <w:p w:rsidR="007859CE" w:rsidRPr="00297485" w:rsidRDefault="007859CE" w:rsidP="00803165">
            <w:pPr>
              <w:spacing w:line="273" w:lineRule="exact"/>
              <w:ind w:left="99"/>
              <w:rPr>
                <w:rFonts w:asciiTheme="minorEastAsia" w:hAnsiTheme="minorEastAsia" w:cs="宋体"/>
                <w:sz w:val="24"/>
                <w:szCs w:val="24"/>
                <w:lang w:eastAsia="zh-CN"/>
              </w:rPr>
            </w:pPr>
            <w:r w:rsidRPr="00297485">
              <w:rPr>
                <w:rFonts w:asciiTheme="minorEastAsia" w:hAnsiTheme="minorEastAsia" w:cs="宋体"/>
                <w:sz w:val="24"/>
                <w:szCs w:val="24"/>
                <w:lang w:eastAsia="zh-CN"/>
              </w:rPr>
              <w:t>智能变配电系统竞赛平台：</w:t>
            </w:r>
          </w:p>
          <w:p w:rsidR="007859CE" w:rsidRPr="00297485" w:rsidRDefault="007859CE" w:rsidP="00803165">
            <w:pPr>
              <w:ind w:left="102" w:right="64"/>
              <w:rPr>
                <w:rFonts w:asciiTheme="minorEastAsia" w:hAnsiTheme="minorEastAsia" w:cs="宋体"/>
                <w:sz w:val="24"/>
                <w:szCs w:val="24"/>
                <w:lang w:eastAsia="zh-CN"/>
              </w:rPr>
            </w:pPr>
            <w:r w:rsidRPr="00297485">
              <w:rPr>
                <w:rFonts w:asciiTheme="minorEastAsia" w:hAnsiTheme="minorEastAsia" w:cs="宋体"/>
                <w:sz w:val="24"/>
                <w:szCs w:val="24"/>
                <w:lang w:eastAsia="zh-CN"/>
              </w:rPr>
              <w:t>电气设备运行特性，电气测量、微机继电保护、</w:t>
            </w:r>
            <w:r w:rsidRPr="00297485">
              <w:rPr>
                <w:rFonts w:asciiTheme="minorEastAsia" w:hAnsiTheme="minorEastAsia" w:cs="宋体"/>
                <w:spacing w:val="-2"/>
                <w:sz w:val="24"/>
                <w:szCs w:val="24"/>
                <w:lang w:eastAsia="zh-CN"/>
              </w:rPr>
              <w:t>无功补偿、电能质量、智能变配电系统监控与管</w:t>
            </w:r>
            <w:r w:rsidRPr="00297485">
              <w:rPr>
                <w:rFonts w:asciiTheme="minorEastAsia" w:hAnsiTheme="minorEastAsia" w:cs="宋体"/>
                <w:sz w:val="24"/>
                <w:szCs w:val="24"/>
                <w:lang w:eastAsia="zh-CN"/>
              </w:rPr>
              <w:t>理</w:t>
            </w:r>
          </w:p>
        </w:tc>
      </w:tr>
    </w:tbl>
    <w:p w:rsidR="007859CE" w:rsidRPr="00D455E8" w:rsidRDefault="007859CE" w:rsidP="007859CE">
      <w:pPr>
        <w:spacing w:line="287" w:lineRule="exact"/>
        <w:ind w:left="206" w:firstLine="360"/>
        <w:jc w:val="left"/>
        <w:rPr>
          <w:rFonts w:ascii="宋体" w:eastAsia="宋体" w:hAnsi="宋体" w:cs="宋体"/>
          <w:kern w:val="0"/>
          <w:sz w:val="24"/>
          <w:szCs w:val="24"/>
        </w:rPr>
      </w:pPr>
      <w:r w:rsidRPr="00D455E8">
        <w:rPr>
          <w:rFonts w:ascii="Microsoft JhengHei" w:eastAsia="Microsoft JhengHei" w:hAnsi="Microsoft JhengHei" w:cs="Microsoft JhengHei"/>
          <w:b/>
          <w:bCs/>
          <w:kern w:val="0"/>
          <w:sz w:val="24"/>
          <w:szCs w:val="24"/>
        </w:rPr>
        <w:t>注：</w:t>
      </w:r>
      <w:r w:rsidRPr="00D455E8">
        <w:rPr>
          <w:rFonts w:ascii="宋体" w:eastAsia="宋体" w:hAnsi="宋体" w:cs="宋体"/>
          <w:kern w:val="0"/>
          <w:sz w:val="24"/>
          <w:szCs w:val="24"/>
        </w:rPr>
        <w:t>大赛执行方案、赛项平台的详细配置可登陆</w:t>
      </w:r>
      <w:r w:rsidRPr="00D455E8">
        <w:rPr>
          <w:rFonts w:ascii="宋体" w:eastAsia="宋体" w:hAnsi="宋体" w:cs="宋体"/>
          <w:spacing w:val="-26"/>
          <w:kern w:val="0"/>
          <w:sz w:val="24"/>
          <w:szCs w:val="24"/>
        </w:rPr>
        <w:t xml:space="preserve"> </w:t>
      </w:r>
      <w:hyperlink r:id="rId8">
        <w:r w:rsidRPr="00D455E8">
          <w:rPr>
            <w:rFonts w:ascii="Times New Roman" w:eastAsia="Times New Roman" w:hAnsi="Times New Roman" w:cs="Times New Roman"/>
            <w:spacing w:val="-1"/>
            <w:kern w:val="0"/>
            <w:sz w:val="24"/>
            <w:szCs w:val="24"/>
          </w:rPr>
          <w:t>http://skills.tianhuang.cn</w:t>
        </w:r>
      </w:hyperlink>
      <w:r w:rsidRPr="00D455E8">
        <w:rPr>
          <w:rFonts w:ascii="宋体" w:eastAsia="宋体" w:hAnsi="宋体" w:cs="宋体"/>
          <w:kern w:val="0"/>
          <w:sz w:val="24"/>
          <w:szCs w:val="24"/>
        </w:rPr>
        <w:t>网站查阅</w:t>
      </w:r>
      <w:r w:rsidRPr="00D455E8">
        <w:rPr>
          <w:rFonts w:ascii="宋体" w:eastAsia="宋体" w:hAnsi="宋体" w:cs="宋体"/>
          <w:spacing w:val="-1"/>
          <w:kern w:val="0"/>
          <w:sz w:val="24"/>
          <w:szCs w:val="24"/>
        </w:rPr>
        <w:t>或下载。报名时参赛选手需填写对应的赛项代码以及赛项平台系统选择。</w:t>
      </w:r>
    </w:p>
    <w:p w:rsidR="007859CE" w:rsidRPr="00D455E8" w:rsidRDefault="007859CE" w:rsidP="007859CE">
      <w:pPr>
        <w:spacing w:before="17" w:line="260" w:lineRule="exact"/>
        <w:jc w:val="left"/>
        <w:rPr>
          <w:rFonts w:ascii="Calibri" w:eastAsia="宋体" w:hAnsi="Calibri" w:cs="Times New Roman"/>
          <w:kern w:val="0"/>
          <w:sz w:val="26"/>
          <w:szCs w:val="26"/>
        </w:rPr>
      </w:pPr>
    </w:p>
    <w:p w:rsidR="007859CE" w:rsidRPr="00CE48C2" w:rsidRDefault="007859CE" w:rsidP="007859CE">
      <w:pPr>
        <w:spacing w:line="480" w:lineRule="exact"/>
        <w:ind w:firstLineChars="200" w:firstLine="560"/>
        <w:jc w:val="left"/>
        <w:rPr>
          <w:rFonts w:ascii="仿宋" w:eastAsia="仿宋" w:hAnsi="仿宋" w:cs="Times New Roman"/>
          <w:spacing w:val="-1"/>
          <w:kern w:val="0"/>
          <w:sz w:val="28"/>
          <w:szCs w:val="28"/>
        </w:rPr>
      </w:pPr>
      <w:r w:rsidRPr="00CE48C2">
        <w:rPr>
          <w:rFonts w:ascii="仿宋" w:eastAsia="仿宋" w:hAnsi="仿宋" w:cs="Times New Roman"/>
          <w:kern w:val="0"/>
          <w:sz w:val="28"/>
          <w:szCs w:val="28"/>
        </w:rPr>
        <w:lastRenderedPageBreak/>
        <w:t>2.</w:t>
      </w:r>
      <w:r w:rsidRPr="00CE48C2">
        <w:rPr>
          <w:rFonts w:ascii="仿宋" w:eastAsia="仿宋" w:hAnsi="仿宋" w:cs="Times New Roman"/>
          <w:spacing w:val="-1"/>
          <w:kern w:val="0"/>
          <w:sz w:val="28"/>
          <w:szCs w:val="28"/>
        </w:rPr>
        <w:t>3D/VR/AR</w:t>
      </w:r>
      <w:r w:rsidRPr="00CE48C2">
        <w:rPr>
          <w:rFonts w:ascii="仿宋" w:eastAsia="仿宋" w:hAnsi="仿宋" w:cs="Times New Roman"/>
          <w:spacing w:val="-2"/>
          <w:kern w:val="0"/>
          <w:sz w:val="28"/>
          <w:szCs w:val="28"/>
        </w:rPr>
        <w:t>虚拟仿真主题赛项</w:t>
      </w:r>
      <w:r w:rsidRPr="00CE48C2">
        <w:rPr>
          <w:rFonts w:ascii="仿宋" w:eastAsia="仿宋" w:hAnsi="仿宋" w:cs="Times New Roman"/>
          <w:spacing w:val="-1"/>
          <w:kern w:val="0"/>
          <w:sz w:val="28"/>
          <w:szCs w:val="28"/>
        </w:rPr>
        <w:t>大赛分为开放命题现场答辩评审和现场命题制作。</w:t>
      </w:r>
    </w:p>
    <w:p w:rsidR="007859CE" w:rsidRPr="00CE48C2" w:rsidRDefault="007859CE" w:rsidP="007859CE">
      <w:pPr>
        <w:spacing w:line="480" w:lineRule="exact"/>
        <w:ind w:firstLineChars="200" w:firstLine="556"/>
        <w:jc w:val="left"/>
        <w:rPr>
          <w:rFonts w:ascii="仿宋" w:eastAsia="仿宋" w:hAnsi="仿宋" w:cs="Times New Roman"/>
          <w:kern w:val="0"/>
          <w:sz w:val="28"/>
          <w:szCs w:val="28"/>
        </w:rPr>
      </w:pPr>
      <w:r w:rsidRPr="00CE48C2">
        <w:rPr>
          <w:rFonts w:ascii="仿宋" w:eastAsia="仿宋" w:hAnsi="仿宋" w:cs="Times New Roman"/>
          <w:spacing w:val="-1"/>
          <w:kern w:val="0"/>
          <w:sz w:val="28"/>
          <w:szCs w:val="28"/>
        </w:rPr>
        <w:t>开放命题现场答辩评审主要考察参赛选手</w:t>
      </w:r>
      <w:r w:rsidRPr="00CE48C2">
        <w:rPr>
          <w:rFonts w:ascii="仿宋" w:eastAsia="仿宋" w:hAnsi="仿宋" w:cs="Times New Roman"/>
          <w:spacing w:val="-44"/>
          <w:kern w:val="0"/>
          <w:sz w:val="28"/>
          <w:szCs w:val="28"/>
        </w:rPr>
        <w:t xml:space="preserve"> </w:t>
      </w:r>
      <w:r w:rsidRPr="00CE48C2">
        <w:rPr>
          <w:rFonts w:ascii="仿宋" w:eastAsia="仿宋" w:hAnsi="仿宋" w:cs="Times New Roman"/>
          <w:spacing w:val="-2"/>
          <w:kern w:val="0"/>
          <w:sz w:val="28"/>
          <w:szCs w:val="28"/>
        </w:rPr>
        <w:t>3D/VR/AR</w:t>
      </w:r>
      <w:r w:rsidRPr="00CE48C2">
        <w:rPr>
          <w:rFonts w:ascii="仿宋" w:eastAsia="仿宋" w:hAnsi="仿宋" w:cs="Times New Roman"/>
          <w:spacing w:val="-1"/>
          <w:kern w:val="0"/>
          <w:sz w:val="28"/>
          <w:szCs w:val="28"/>
        </w:rPr>
        <w:t>创新应用能力，</w:t>
      </w:r>
      <w:r w:rsidRPr="00CE48C2">
        <w:rPr>
          <w:rFonts w:ascii="仿宋" w:eastAsia="仿宋" w:hAnsi="仿宋" w:cs="Times New Roman"/>
          <w:spacing w:val="-2"/>
          <w:kern w:val="0"/>
          <w:sz w:val="28"/>
          <w:szCs w:val="28"/>
        </w:rPr>
        <w:t>不限定主题、制作技术与时间。参赛选手需综合应用</w:t>
      </w:r>
      <w:r w:rsidRPr="00CE48C2">
        <w:rPr>
          <w:rFonts w:ascii="仿宋" w:eastAsia="仿宋" w:hAnsi="仿宋" w:cs="Times New Roman"/>
          <w:spacing w:val="-43"/>
          <w:kern w:val="0"/>
          <w:sz w:val="28"/>
          <w:szCs w:val="28"/>
        </w:rPr>
        <w:t xml:space="preserve"> </w:t>
      </w:r>
      <w:r w:rsidRPr="00CE48C2">
        <w:rPr>
          <w:rFonts w:ascii="仿宋" w:eastAsia="仿宋" w:hAnsi="仿宋" w:cs="Times New Roman"/>
          <w:spacing w:val="-1"/>
          <w:kern w:val="0"/>
          <w:sz w:val="28"/>
          <w:szCs w:val="28"/>
        </w:rPr>
        <w:t>3D/VR/AR相关技术</w:t>
      </w:r>
      <w:r w:rsidRPr="00CE48C2">
        <w:rPr>
          <w:rFonts w:ascii="仿宋" w:eastAsia="仿宋" w:hAnsi="仿宋" w:cs="Times New Roman"/>
          <w:spacing w:val="1"/>
          <w:kern w:val="0"/>
          <w:sz w:val="28"/>
          <w:szCs w:val="28"/>
        </w:rPr>
        <w:t>完成一个项目或作品，并形成作品相关文件。比赛现场采用现场作品介绍</w:t>
      </w:r>
      <w:r w:rsidRPr="00CE48C2">
        <w:rPr>
          <w:rFonts w:ascii="仿宋" w:eastAsia="仿宋" w:hAnsi="仿宋" w:cs="Times New Roman"/>
          <w:spacing w:val="-1"/>
          <w:kern w:val="0"/>
          <w:sz w:val="28"/>
          <w:szCs w:val="28"/>
        </w:rPr>
        <w:t>（10分钟）和评审答辩（5</w:t>
      </w:r>
      <w:r w:rsidRPr="00CE48C2">
        <w:rPr>
          <w:rFonts w:ascii="仿宋" w:eastAsia="仿宋" w:hAnsi="仿宋" w:cs="Times New Roman"/>
          <w:spacing w:val="-2"/>
          <w:kern w:val="0"/>
          <w:sz w:val="28"/>
          <w:szCs w:val="28"/>
        </w:rPr>
        <w:t>分钟）方式进行。答辩内容应包含作品创作说</w:t>
      </w:r>
      <w:r w:rsidRPr="00CE48C2">
        <w:rPr>
          <w:rFonts w:ascii="仿宋" w:eastAsia="仿宋" w:hAnsi="仿宋" w:cs="Times New Roman"/>
          <w:spacing w:val="1"/>
          <w:kern w:val="0"/>
          <w:sz w:val="28"/>
          <w:szCs w:val="28"/>
        </w:rPr>
        <w:t>明书、作品展示（图片、视频、模型等）、作品技术难点与创新点自评等</w:t>
      </w:r>
      <w:r w:rsidRPr="00CE48C2">
        <w:rPr>
          <w:rFonts w:ascii="仿宋" w:eastAsia="仿宋" w:hAnsi="仿宋" w:cs="Times New Roman"/>
          <w:kern w:val="0"/>
          <w:sz w:val="28"/>
          <w:szCs w:val="28"/>
        </w:rPr>
        <w:t>部分。</w:t>
      </w:r>
    </w:p>
    <w:p w:rsidR="007859CE" w:rsidRPr="00D455E8" w:rsidRDefault="007859CE" w:rsidP="007859CE">
      <w:pPr>
        <w:spacing w:line="480" w:lineRule="exact"/>
        <w:ind w:firstLineChars="200" w:firstLine="556"/>
        <w:rPr>
          <w:rFonts w:ascii="宋体" w:eastAsia="宋体" w:hAnsi="宋体" w:cs="Times New Roman"/>
          <w:kern w:val="0"/>
          <w:sz w:val="28"/>
          <w:szCs w:val="28"/>
        </w:rPr>
      </w:pPr>
      <w:r w:rsidRPr="00CE48C2">
        <w:rPr>
          <w:rFonts w:ascii="仿宋" w:eastAsia="仿宋" w:hAnsi="仿宋" w:cs="Times New Roman"/>
          <w:spacing w:val="-1"/>
          <w:kern w:val="0"/>
          <w:sz w:val="28"/>
          <w:szCs w:val="28"/>
        </w:rPr>
        <w:t>现场命题制作主要考察参赛选手</w:t>
      </w:r>
      <w:r w:rsidRPr="00CE48C2">
        <w:rPr>
          <w:rFonts w:ascii="仿宋" w:eastAsia="仿宋" w:hAnsi="仿宋" w:cs="Times New Roman"/>
          <w:spacing w:val="-2"/>
          <w:kern w:val="0"/>
          <w:sz w:val="28"/>
          <w:szCs w:val="28"/>
        </w:rPr>
        <w:t>3D/VR/AR</w:t>
      </w:r>
      <w:r w:rsidRPr="00CE48C2">
        <w:rPr>
          <w:rFonts w:ascii="仿宋" w:eastAsia="仿宋" w:hAnsi="仿宋" w:cs="Times New Roman"/>
          <w:spacing w:val="-1"/>
          <w:kern w:val="0"/>
          <w:sz w:val="28"/>
          <w:szCs w:val="28"/>
        </w:rPr>
        <w:t>相关技术基础理论、基础</w:t>
      </w:r>
      <w:r w:rsidRPr="00CE48C2">
        <w:rPr>
          <w:rFonts w:ascii="仿宋" w:eastAsia="仿宋" w:hAnsi="仿宋" w:cs="Times New Roman"/>
          <w:spacing w:val="1"/>
          <w:kern w:val="0"/>
          <w:sz w:val="28"/>
          <w:szCs w:val="28"/>
        </w:rPr>
        <w:t>操作能力。赛项设置由专家组命题，参赛选手需在比赛现场根据赛题在限</w:t>
      </w:r>
      <w:r w:rsidRPr="00CE48C2">
        <w:rPr>
          <w:rFonts w:ascii="仿宋" w:eastAsia="仿宋" w:hAnsi="仿宋" w:cs="Times New Roman"/>
          <w:spacing w:val="-1"/>
          <w:kern w:val="0"/>
          <w:sz w:val="28"/>
          <w:szCs w:val="28"/>
        </w:rPr>
        <w:t>定时间内完成赛题规定的制作内容。</w:t>
      </w:r>
    </w:p>
    <w:tbl>
      <w:tblPr>
        <w:tblStyle w:val="TableNormal"/>
        <w:tblW w:w="0" w:type="auto"/>
        <w:tblInd w:w="99" w:type="dxa"/>
        <w:tblLayout w:type="fixed"/>
        <w:tblLook w:val="01E0" w:firstRow="1" w:lastRow="1" w:firstColumn="1" w:lastColumn="1" w:noHBand="0" w:noVBand="0"/>
      </w:tblPr>
      <w:tblGrid>
        <w:gridCol w:w="884"/>
        <w:gridCol w:w="3406"/>
        <w:gridCol w:w="5129"/>
      </w:tblGrid>
      <w:tr w:rsidR="007859CE" w:rsidRPr="00D455E8" w:rsidTr="00803165">
        <w:trPr>
          <w:trHeight w:hRule="exact" w:val="590"/>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380" w:lineRule="exact"/>
              <w:ind w:left="176"/>
              <w:jc w:val="left"/>
              <w:rPr>
                <w:rFonts w:ascii="Microsoft JhengHei" w:eastAsia="Microsoft JhengHei" w:hAnsi="Microsoft JhengHei" w:cs="Microsoft JhengHei"/>
                <w:sz w:val="24"/>
                <w:szCs w:val="24"/>
              </w:rPr>
            </w:pPr>
            <w:proofErr w:type="spellStart"/>
            <w:r w:rsidRPr="00D455E8">
              <w:rPr>
                <w:rFonts w:ascii="Microsoft JhengHei" w:eastAsia="Microsoft JhengHei" w:hAnsi="Microsoft JhengHei" w:cs="Microsoft JhengHei"/>
                <w:b/>
                <w:bCs/>
                <w:spacing w:val="2"/>
                <w:sz w:val="24"/>
                <w:szCs w:val="24"/>
              </w:rPr>
              <w:t>序号</w:t>
            </w:r>
            <w:proofErr w:type="spellEnd"/>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380" w:lineRule="exact"/>
              <w:ind w:right="1"/>
              <w:jc w:val="center"/>
              <w:rPr>
                <w:rFonts w:ascii="Microsoft JhengHei" w:eastAsia="Microsoft JhengHei" w:hAnsi="Microsoft JhengHei" w:cs="Microsoft JhengHei"/>
                <w:sz w:val="24"/>
                <w:szCs w:val="24"/>
              </w:rPr>
            </w:pPr>
            <w:proofErr w:type="spellStart"/>
            <w:r w:rsidRPr="00D455E8">
              <w:rPr>
                <w:rFonts w:ascii="Microsoft JhengHei" w:eastAsia="Microsoft JhengHei" w:hAnsi="Microsoft JhengHei" w:cs="Microsoft JhengHei"/>
                <w:b/>
                <w:bCs/>
                <w:spacing w:val="2"/>
                <w:sz w:val="24"/>
                <w:szCs w:val="24"/>
              </w:rPr>
              <w:t>赛</w:t>
            </w:r>
            <w:r w:rsidRPr="00D455E8">
              <w:rPr>
                <w:rFonts w:ascii="Microsoft JhengHei" w:eastAsia="Microsoft JhengHei" w:hAnsi="Microsoft JhengHei" w:cs="Microsoft JhengHei"/>
                <w:b/>
                <w:bCs/>
                <w:sz w:val="24"/>
                <w:szCs w:val="24"/>
              </w:rPr>
              <w:t>项</w:t>
            </w:r>
            <w:r w:rsidRPr="00D455E8">
              <w:rPr>
                <w:rFonts w:ascii="Microsoft JhengHei" w:eastAsia="Microsoft JhengHei" w:hAnsi="Microsoft JhengHei" w:cs="Microsoft JhengHei"/>
                <w:b/>
                <w:bCs/>
                <w:spacing w:val="2"/>
                <w:sz w:val="24"/>
                <w:szCs w:val="24"/>
              </w:rPr>
              <w:t>设</w:t>
            </w:r>
            <w:r w:rsidRPr="00D455E8">
              <w:rPr>
                <w:rFonts w:ascii="Microsoft JhengHei" w:eastAsia="Microsoft JhengHei" w:hAnsi="Microsoft JhengHei" w:cs="Microsoft JhengHei"/>
                <w:b/>
                <w:bCs/>
                <w:sz w:val="24"/>
                <w:szCs w:val="24"/>
              </w:rPr>
              <w:t>置</w:t>
            </w:r>
            <w:proofErr w:type="spellEnd"/>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380" w:lineRule="exact"/>
              <w:ind w:right="3"/>
              <w:jc w:val="center"/>
              <w:rPr>
                <w:rFonts w:ascii="Microsoft JhengHei" w:eastAsia="Microsoft JhengHei" w:hAnsi="Microsoft JhengHei" w:cs="Microsoft JhengHei"/>
                <w:sz w:val="24"/>
                <w:szCs w:val="24"/>
              </w:rPr>
            </w:pPr>
            <w:proofErr w:type="spellStart"/>
            <w:r w:rsidRPr="00D455E8">
              <w:rPr>
                <w:rFonts w:ascii="Microsoft JhengHei" w:eastAsia="Microsoft JhengHei" w:hAnsi="Microsoft JhengHei" w:cs="Microsoft JhengHei"/>
                <w:b/>
                <w:bCs/>
                <w:spacing w:val="2"/>
                <w:sz w:val="24"/>
                <w:szCs w:val="24"/>
              </w:rPr>
              <w:t>任</w:t>
            </w:r>
            <w:r w:rsidRPr="00D455E8">
              <w:rPr>
                <w:rFonts w:ascii="Microsoft JhengHei" w:eastAsia="Microsoft JhengHei" w:hAnsi="Microsoft JhengHei" w:cs="Microsoft JhengHei"/>
                <w:b/>
                <w:bCs/>
                <w:sz w:val="24"/>
                <w:szCs w:val="24"/>
              </w:rPr>
              <w:t>务</w:t>
            </w:r>
            <w:r w:rsidRPr="00D455E8">
              <w:rPr>
                <w:rFonts w:ascii="Microsoft JhengHei" w:eastAsia="Microsoft JhengHei" w:hAnsi="Microsoft JhengHei" w:cs="Microsoft JhengHei"/>
                <w:b/>
                <w:bCs/>
                <w:spacing w:val="2"/>
                <w:sz w:val="24"/>
                <w:szCs w:val="24"/>
              </w:rPr>
              <w:t>内</w:t>
            </w:r>
            <w:r w:rsidRPr="00D455E8">
              <w:rPr>
                <w:rFonts w:ascii="Microsoft JhengHei" w:eastAsia="Microsoft JhengHei" w:hAnsi="Microsoft JhengHei" w:cs="Microsoft JhengHei"/>
                <w:b/>
                <w:bCs/>
                <w:sz w:val="24"/>
                <w:szCs w:val="24"/>
              </w:rPr>
              <w:t>容</w:t>
            </w:r>
            <w:proofErr w:type="spellEnd"/>
          </w:p>
        </w:tc>
      </w:tr>
      <w:tr w:rsidR="007859CE" w:rsidRPr="00D455E8" w:rsidTr="00803165">
        <w:trPr>
          <w:trHeight w:hRule="exact" w:val="951"/>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335" w:right="337"/>
              <w:jc w:val="center"/>
              <w:rPr>
                <w:rFonts w:ascii="Times New Roman" w:eastAsia="Times New Roman" w:hAnsi="Times New Roman" w:cs="Times New Roman"/>
                <w:sz w:val="24"/>
                <w:szCs w:val="24"/>
              </w:rPr>
            </w:pPr>
            <w:r w:rsidRPr="00D455E8">
              <w:rPr>
                <w:rFonts w:ascii="Times New Roman" w:eastAsia="宋体" w:hAnsi="Calibri" w:cs="Times New Roman"/>
                <w:sz w:val="24"/>
              </w:rPr>
              <w:t>1</w:t>
            </w:r>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102"/>
              <w:jc w:val="left"/>
              <w:rPr>
                <w:rFonts w:ascii="宋体" w:eastAsia="宋体" w:hAnsi="宋体" w:cs="宋体"/>
                <w:sz w:val="24"/>
                <w:szCs w:val="24"/>
              </w:rPr>
            </w:pPr>
            <w:r w:rsidRPr="00D455E8">
              <w:rPr>
                <w:rFonts w:ascii="Times New Roman" w:eastAsia="Times New Roman" w:hAnsi="Times New Roman" w:cs="Times New Roman"/>
                <w:sz w:val="24"/>
                <w:szCs w:val="24"/>
              </w:rPr>
              <w:t>3D</w:t>
            </w:r>
            <w:r w:rsidRPr="00D455E8">
              <w:rPr>
                <w:rFonts w:ascii="宋体" w:eastAsia="宋体" w:hAnsi="宋体" w:cs="宋体"/>
                <w:sz w:val="24"/>
                <w:szCs w:val="24"/>
              </w:rPr>
              <w:t>设计与</w:t>
            </w:r>
            <w:r w:rsidRPr="00D455E8">
              <w:rPr>
                <w:rFonts w:ascii="宋体" w:eastAsia="宋体" w:hAnsi="宋体" w:cs="宋体"/>
                <w:spacing w:val="-60"/>
                <w:sz w:val="24"/>
                <w:szCs w:val="24"/>
              </w:rPr>
              <w:t xml:space="preserve"> </w:t>
            </w:r>
            <w:r w:rsidRPr="00D455E8">
              <w:rPr>
                <w:rFonts w:ascii="Times New Roman" w:eastAsia="Times New Roman" w:hAnsi="Times New Roman" w:cs="Times New Roman"/>
                <w:sz w:val="24"/>
                <w:szCs w:val="24"/>
              </w:rPr>
              <w:t>3D</w:t>
            </w:r>
            <w:r w:rsidRPr="00D455E8">
              <w:rPr>
                <w:rFonts w:ascii="宋体" w:eastAsia="宋体" w:hAnsi="宋体" w:cs="宋体"/>
                <w:sz w:val="24"/>
                <w:szCs w:val="24"/>
              </w:rPr>
              <w:t>打印</w:t>
            </w:r>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312" w:lineRule="exact"/>
              <w:ind w:left="102" w:right="101" w:hanging="3"/>
              <w:jc w:val="left"/>
              <w:rPr>
                <w:rFonts w:ascii="宋体" w:eastAsia="宋体" w:hAnsi="宋体" w:cs="宋体"/>
                <w:sz w:val="24"/>
                <w:szCs w:val="24"/>
                <w:lang w:eastAsia="zh-CN"/>
              </w:rPr>
            </w:pPr>
            <w:r w:rsidRPr="00D455E8">
              <w:rPr>
                <w:rFonts w:ascii="宋体" w:eastAsia="宋体" w:hAnsi="宋体" w:cs="宋体"/>
                <w:sz w:val="24"/>
                <w:szCs w:val="24"/>
                <w:lang w:eastAsia="zh-CN"/>
              </w:rPr>
              <w:t>命题方向创新创意设计</w:t>
            </w:r>
            <w:r w:rsidRPr="007E42FA">
              <w:rPr>
                <w:rFonts w:ascii="宋体" w:eastAsia="宋体" w:hAnsi="宋体" w:cs="Times New Roman"/>
                <w:spacing w:val="1"/>
                <w:sz w:val="28"/>
                <w:szCs w:val="28"/>
                <w:lang w:eastAsia="zh-CN"/>
              </w:rPr>
              <w:t>、</w:t>
            </w:r>
            <w:r w:rsidRPr="00D455E8">
              <w:rPr>
                <w:rFonts w:ascii="宋体" w:eastAsia="宋体" w:hAnsi="宋体" w:cs="宋体"/>
                <w:sz w:val="24"/>
                <w:szCs w:val="24"/>
                <w:lang w:eastAsia="zh-CN"/>
              </w:rPr>
              <w:t>打印数据预处理</w:t>
            </w:r>
            <w:r w:rsidRPr="007E42FA">
              <w:rPr>
                <w:rFonts w:ascii="宋体" w:eastAsia="宋体" w:hAnsi="宋体" w:cs="Times New Roman"/>
                <w:spacing w:val="1"/>
                <w:sz w:val="28"/>
                <w:szCs w:val="28"/>
                <w:lang w:eastAsia="zh-CN"/>
              </w:rPr>
              <w:t>、</w:t>
            </w:r>
            <w:r w:rsidRPr="00D455E8">
              <w:rPr>
                <w:rFonts w:ascii="Times New Roman" w:eastAsia="Times New Roman" w:hAnsi="Times New Roman" w:cs="Times New Roman"/>
                <w:sz w:val="24"/>
                <w:szCs w:val="24"/>
                <w:lang w:eastAsia="zh-CN"/>
              </w:rPr>
              <w:t>3D</w:t>
            </w:r>
            <w:r w:rsidRPr="00D455E8">
              <w:rPr>
                <w:rFonts w:ascii="宋体" w:eastAsia="宋体" w:hAnsi="宋体" w:cs="宋体"/>
                <w:sz w:val="24"/>
                <w:szCs w:val="24"/>
                <w:lang w:eastAsia="zh-CN"/>
              </w:rPr>
              <w:t>打印</w:t>
            </w:r>
          </w:p>
        </w:tc>
      </w:tr>
      <w:tr w:rsidR="007859CE" w:rsidRPr="00D455E8" w:rsidTr="00803165">
        <w:trPr>
          <w:trHeight w:hRule="exact" w:val="775"/>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335" w:right="337"/>
              <w:jc w:val="center"/>
              <w:rPr>
                <w:rFonts w:ascii="Times New Roman" w:eastAsia="Times New Roman" w:hAnsi="Times New Roman" w:cs="Times New Roman"/>
                <w:sz w:val="24"/>
                <w:szCs w:val="24"/>
              </w:rPr>
            </w:pPr>
            <w:r w:rsidRPr="00D455E8">
              <w:rPr>
                <w:rFonts w:ascii="Times New Roman" w:eastAsia="宋体" w:hAnsi="Calibri" w:cs="Times New Roman"/>
                <w:sz w:val="24"/>
              </w:rPr>
              <w:t>2</w:t>
            </w:r>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3" w:lineRule="exact"/>
              <w:ind w:left="102"/>
              <w:jc w:val="left"/>
              <w:rPr>
                <w:rFonts w:ascii="宋体" w:eastAsia="宋体" w:hAnsi="宋体" w:cs="宋体"/>
                <w:sz w:val="24"/>
                <w:szCs w:val="24"/>
                <w:lang w:eastAsia="zh-CN"/>
              </w:rPr>
            </w:pPr>
            <w:r w:rsidRPr="00D455E8">
              <w:rPr>
                <w:rFonts w:ascii="宋体" w:eastAsia="宋体" w:hAnsi="宋体" w:cs="宋体"/>
                <w:sz w:val="24"/>
                <w:szCs w:val="24"/>
                <w:lang w:eastAsia="zh-CN"/>
              </w:rPr>
              <w:t>面向教育的</w:t>
            </w:r>
            <w:r w:rsidRPr="00D455E8">
              <w:rPr>
                <w:rFonts w:ascii="宋体" w:eastAsia="宋体" w:hAnsi="宋体" w:cs="宋体"/>
                <w:spacing w:val="-60"/>
                <w:sz w:val="24"/>
                <w:szCs w:val="24"/>
                <w:lang w:eastAsia="zh-CN"/>
              </w:rPr>
              <w:t xml:space="preserve"> </w:t>
            </w:r>
            <w:r w:rsidRPr="00D455E8">
              <w:rPr>
                <w:rFonts w:ascii="Times New Roman" w:eastAsia="Times New Roman" w:hAnsi="Times New Roman" w:cs="Times New Roman"/>
                <w:sz w:val="24"/>
                <w:szCs w:val="24"/>
                <w:lang w:eastAsia="zh-CN"/>
              </w:rPr>
              <w:t>3D/VR/AR</w:t>
            </w:r>
            <w:r w:rsidRPr="00D455E8">
              <w:rPr>
                <w:rFonts w:ascii="宋体" w:eastAsia="宋体" w:hAnsi="宋体" w:cs="宋体"/>
                <w:sz w:val="24"/>
                <w:szCs w:val="24"/>
                <w:lang w:eastAsia="zh-CN"/>
              </w:rPr>
              <w:t>创新应用</w:t>
            </w:r>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3" w:lineRule="exact"/>
              <w:ind w:left="102" w:hanging="3"/>
              <w:jc w:val="left"/>
              <w:rPr>
                <w:rFonts w:ascii="宋体" w:eastAsia="宋体" w:hAnsi="宋体" w:cs="宋体"/>
                <w:sz w:val="24"/>
                <w:szCs w:val="24"/>
                <w:lang w:eastAsia="zh-CN"/>
              </w:rPr>
            </w:pPr>
            <w:r w:rsidRPr="00D455E8">
              <w:rPr>
                <w:rFonts w:ascii="宋体" w:eastAsia="宋体" w:hAnsi="宋体" w:cs="宋体"/>
                <w:spacing w:val="-1"/>
                <w:sz w:val="24"/>
                <w:szCs w:val="24"/>
                <w:lang w:eastAsia="zh-CN"/>
              </w:rPr>
              <w:t>创意设计、</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资源制作、</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交互制</w:t>
            </w:r>
            <w:r w:rsidRPr="00D455E8">
              <w:rPr>
                <w:rFonts w:ascii="宋体" w:eastAsia="宋体" w:hAnsi="宋体" w:cs="宋体"/>
                <w:sz w:val="24"/>
                <w:szCs w:val="24"/>
                <w:lang w:eastAsia="zh-CN"/>
              </w:rPr>
              <w:t>作、</w:t>
            </w:r>
            <w:r w:rsidRPr="00D455E8">
              <w:rPr>
                <w:rFonts w:ascii="Times New Roman" w:eastAsia="Times New Roman" w:hAnsi="Times New Roman" w:cs="Times New Roman"/>
                <w:sz w:val="24"/>
                <w:szCs w:val="24"/>
                <w:lang w:eastAsia="zh-CN"/>
              </w:rPr>
              <w:t>VR/AR</w:t>
            </w:r>
            <w:r w:rsidRPr="00D455E8">
              <w:rPr>
                <w:rFonts w:ascii="宋体" w:eastAsia="宋体" w:hAnsi="宋体" w:cs="宋体"/>
                <w:sz w:val="24"/>
                <w:szCs w:val="24"/>
                <w:lang w:eastAsia="zh-CN"/>
              </w:rPr>
              <w:t>发布</w:t>
            </w:r>
          </w:p>
        </w:tc>
      </w:tr>
      <w:tr w:rsidR="007859CE" w:rsidRPr="00D455E8" w:rsidTr="00803165">
        <w:trPr>
          <w:trHeight w:hRule="exact" w:val="777"/>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335" w:right="337"/>
              <w:jc w:val="center"/>
              <w:rPr>
                <w:rFonts w:ascii="Times New Roman" w:eastAsia="Times New Roman" w:hAnsi="Times New Roman" w:cs="Times New Roman"/>
                <w:sz w:val="24"/>
                <w:szCs w:val="24"/>
              </w:rPr>
            </w:pPr>
            <w:r w:rsidRPr="00D455E8">
              <w:rPr>
                <w:rFonts w:ascii="Times New Roman" w:eastAsia="宋体" w:hAnsi="Calibri" w:cs="Times New Roman"/>
                <w:sz w:val="24"/>
              </w:rPr>
              <w:t>3</w:t>
            </w:r>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5" w:lineRule="exact"/>
              <w:ind w:left="102"/>
              <w:jc w:val="left"/>
              <w:rPr>
                <w:rFonts w:ascii="宋体" w:eastAsia="宋体" w:hAnsi="宋体" w:cs="宋体"/>
                <w:sz w:val="24"/>
                <w:szCs w:val="24"/>
                <w:lang w:eastAsia="zh-CN"/>
              </w:rPr>
            </w:pPr>
            <w:r w:rsidRPr="00D455E8">
              <w:rPr>
                <w:rFonts w:ascii="宋体" w:eastAsia="宋体" w:hAnsi="宋体" w:cs="宋体"/>
                <w:sz w:val="24"/>
                <w:szCs w:val="24"/>
                <w:lang w:eastAsia="zh-CN"/>
              </w:rPr>
              <w:t>面向行业的</w:t>
            </w:r>
            <w:r w:rsidRPr="00D455E8">
              <w:rPr>
                <w:rFonts w:ascii="宋体" w:eastAsia="宋体" w:hAnsi="宋体" w:cs="宋体"/>
                <w:spacing w:val="-60"/>
                <w:sz w:val="24"/>
                <w:szCs w:val="24"/>
                <w:lang w:eastAsia="zh-CN"/>
              </w:rPr>
              <w:t xml:space="preserve"> </w:t>
            </w:r>
            <w:r w:rsidRPr="00D455E8">
              <w:rPr>
                <w:rFonts w:ascii="Times New Roman" w:eastAsia="Times New Roman" w:hAnsi="Times New Roman" w:cs="Times New Roman"/>
                <w:sz w:val="24"/>
                <w:szCs w:val="24"/>
                <w:lang w:eastAsia="zh-CN"/>
              </w:rPr>
              <w:t>3D/VR/AR</w:t>
            </w:r>
            <w:r w:rsidRPr="00D455E8">
              <w:rPr>
                <w:rFonts w:ascii="宋体" w:eastAsia="宋体" w:hAnsi="宋体" w:cs="宋体"/>
                <w:sz w:val="24"/>
                <w:szCs w:val="24"/>
                <w:lang w:eastAsia="zh-CN"/>
              </w:rPr>
              <w:t>创新应用</w:t>
            </w:r>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5" w:lineRule="exact"/>
              <w:ind w:left="102" w:hanging="3"/>
              <w:jc w:val="left"/>
              <w:rPr>
                <w:rFonts w:ascii="宋体" w:eastAsia="宋体" w:hAnsi="宋体" w:cs="宋体"/>
                <w:sz w:val="24"/>
                <w:szCs w:val="24"/>
                <w:lang w:eastAsia="zh-CN"/>
              </w:rPr>
            </w:pPr>
            <w:r w:rsidRPr="00D455E8">
              <w:rPr>
                <w:rFonts w:ascii="宋体" w:eastAsia="宋体" w:hAnsi="宋体" w:cs="宋体"/>
                <w:spacing w:val="-1"/>
                <w:sz w:val="24"/>
                <w:szCs w:val="24"/>
                <w:lang w:eastAsia="zh-CN"/>
              </w:rPr>
              <w:t>创意设计、</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资源制作、</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交互制</w:t>
            </w:r>
            <w:r w:rsidRPr="00D455E8">
              <w:rPr>
                <w:rFonts w:ascii="宋体" w:eastAsia="宋体" w:hAnsi="宋体" w:cs="宋体"/>
                <w:sz w:val="24"/>
                <w:szCs w:val="24"/>
                <w:lang w:eastAsia="zh-CN"/>
              </w:rPr>
              <w:t>作、</w:t>
            </w:r>
            <w:r w:rsidRPr="00D455E8">
              <w:rPr>
                <w:rFonts w:ascii="Times New Roman" w:eastAsia="Times New Roman" w:hAnsi="Times New Roman" w:cs="Times New Roman"/>
                <w:sz w:val="24"/>
                <w:szCs w:val="24"/>
                <w:lang w:eastAsia="zh-CN"/>
              </w:rPr>
              <w:t>VR/AR</w:t>
            </w:r>
            <w:r w:rsidRPr="00D455E8">
              <w:rPr>
                <w:rFonts w:ascii="宋体" w:eastAsia="宋体" w:hAnsi="宋体" w:cs="宋体"/>
                <w:sz w:val="24"/>
                <w:szCs w:val="24"/>
                <w:lang w:eastAsia="zh-CN"/>
              </w:rPr>
              <w:t>发布</w:t>
            </w:r>
          </w:p>
        </w:tc>
      </w:tr>
      <w:tr w:rsidR="007859CE" w:rsidRPr="00D455E8" w:rsidTr="00803165">
        <w:trPr>
          <w:trHeight w:hRule="exact" w:val="775"/>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337" w:right="335"/>
              <w:jc w:val="center"/>
              <w:rPr>
                <w:rFonts w:ascii="Times New Roman" w:eastAsia="Times New Roman" w:hAnsi="Times New Roman" w:cs="Times New Roman"/>
                <w:sz w:val="24"/>
                <w:szCs w:val="24"/>
              </w:rPr>
            </w:pPr>
            <w:r w:rsidRPr="00D455E8">
              <w:rPr>
                <w:rFonts w:ascii="Times New Roman" w:eastAsia="宋体" w:hAnsi="Calibri" w:cs="Times New Roman"/>
                <w:sz w:val="24"/>
              </w:rPr>
              <w:t>4</w:t>
            </w:r>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3" w:lineRule="exact"/>
              <w:ind w:left="102"/>
              <w:jc w:val="left"/>
              <w:rPr>
                <w:rFonts w:ascii="宋体" w:eastAsia="宋体" w:hAnsi="宋体" w:cs="宋体"/>
                <w:sz w:val="24"/>
                <w:szCs w:val="24"/>
                <w:lang w:eastAsia="zh-CN"/>
              </w:rPr>
            </w:pPr>
            <w:r w:rsidRPr="00D455E8">
              <w:rPr>
                <w:rFonts w:ascii="Times New Roman" w:eastAsia="Times New Roman" w:hAnsi="Times New Roman" w:cs="Times New Roman"/>
                <w:sz w:val="24"/>
                <w:szCs w:val="24"/>
                <w:lang w:eastAsia="zh-CN"/>
              </w:rPr>
              <w:t>3D/VR/AR</w:t>
            </w:r>
            <w:r w:rsidRPr="00D455E8">
              <w:rPr>
                <w:rFonts w:ascii="宋体" w:eastAsia="宋体" w:hAnsi="宋体" w:cs="宋体"/>
                <w:spacing w:val="-1"/>
                <w:sz w:val="24"/>
                <w:szCs w:val="24"/>
                <w:lang w:eastAsia="zh-CN"/>
              </w:rPr>
              <w:t>软件工具系统及服</w:t>
            </w:r>
            <w:r w:rsidRPr="00D455E8">
              <w:rPr>
                <w:rFonts w:ascii="宋体" w:eastAsia="宋体" w:hAnsi="宋体" w:cs="宋体"/>
                <w:sz w:val="24"/>
                <w:szCs w:val="24"/>
                <w:lang w:eastAsia="zh-CN"/>
              </w:rPr>
              <w:t>务平台创新应用</w:t>
            </w:r>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3" w:lineRule="exact"/>
              <w:ind w:left="104"/>
              <w:jc w:val="left"/>
              <w:rPr>
                <w:rFonts w:ascii="宋体" w:eastAsia="宋体" w:hAnsi="宋体" w:cs="宋体"/>
                <w:sz w:val="24"/>
                <w:szCs w:val="24"/>
                <w:lang w:eastAsia="zh-CN"/>
              </w:rPr>
            </w:pPr>
            <w:r w:rsidRPr="00D455E8">
              <w:rPr>
                <w:rFonts w:ascii="宋体" w:eastAsia="宋体" w:hAnsi="宋体" w:cs="宋体"/>
                <w:spacing w:val="-1"/>
                <w:sz w:val="24"/>
                <w:szCs w:val="24"/>
                <w:lang w:eastAsia="zh-CN"/>
              </w:rPr>
              <w:t>创意设计、</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资源制作、</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交互制</w:t>
            </w:r>
            <w:r w:rsidRPr="00D455E8">
              <w:rPr>
                <w:rFonts w:ascii="宋体" w:eastAsia="宋体" w:hAnsi="宋体" w:cs="宋体"/>
                <w:sz w:val="24"/>
                <w:szCs w:val="24"/>
                <w:lang w:eastAsia="zh-CN"/>
              </w:rPr>
              <w:t>作、</w:t>
            </w:r>
            <w:r w:rsidRPr="00D455E8">
              <w:rPr>
                <w:rFonts w:ascii="Times New Roman" w:eastAsia="Times New Roman" w:hAnsi="Times New Roman" w:cs="Times New Roman"/>
                <w:sz w:val="24"/>
                <w:szCs w:val="24"/>
                <w:lang w:eastAsia="zh-CN"/>
              </w:rPr>
              <w:t>VR/AR</w:t>
            </w:r>
            <w:r w:rsidRPr="00D455E8">
              <w:rPr>
                <w:rFonts w:ascii="宋体" w:eastAsia="宋体" w:hAnsi="宋体" w:cs="宋体"/>
                <w:sz w:val="24"/>
                <w:szCs w:val="24"/>
                <w:lang w:eastAsia="zh-CN"/>
              </w:rPr>
              <w:t>发布</w:t>
            </w:r>
          </w:p>
        </w:tc>
      </w:tr>
      <w:tr w:rsidR="007859CE" w:rsidRPr="00D455E8" w:rsidTr="00803165">
        <w:trPr>
          <w:trHeight w:hRule="exact" w:val="775"/>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335" w:right="337"/>
              <w:jc w:val="center"/>
              <w:rPr>
                <w:rFonts w:ascii="Times New Roman" w:eastAsia="Times New Roman" w:hAnsi="Times New Roman" w:cs="Times New Roman"/>
                <w:sz w:val="24"/>
                <w:szCs w:val="24"/>
              </w:rPr>
            </w:pPr>
            <w:r w:rsidRPr="00D455E8">
              <w:rPr>
                <w:rFonts w:ascii="Times New Roman" w:eastAsia="宋体" w:hAnsi="Calibri" w:cs="Times New Roman"/>
                <w:sz w:val="24"/>
              </w:rPr>
              <w:t>5</w:t>
            </w:r>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3" w:lineRule="exact"/>
              <w:ind w:left="102"/>
              <w:jc w:val="left"/>
              <w:rPr>
                <w:rFonts w:ascii="宋体" w:eastAsia="宋体" w:hAnsi="宋体" w:cs="宋体"/>
                <w:sz w:val="24"/>
                <w:szCs w:val="24"/>
                <w:lang w:eastAsia="zh-CN"/>
              </w:rPr>
            </w:pPr>
            <w:r w:rsidRPr="00D455E8">
              <w:rPr>
                <w:rFonts w:ascii="Times New Roman" w:eastAsia="Times New Roman" w:hAnsi="Times New Roman" w:cs="Times New Roman"/>
                <w:sz w:val="24"/>
                <w:szCs w:val="24"/>
                <w:lang w:eastAsia="zh-CN"/>
              </w:rPr>
              <w:t>3D/VR/AR</w:t>
            </w:r>
            <w:r w:rsidRPr="00D455E8">
              <w:rPr>
                <w:rFonts w:ascii="宋体" w:eastAsia="宋体" w:hAnsi="宋体" w:cs="宋体"/>
                <w:sz w:val="24"/>
                <w:szCs w:val="24"/>
                <w:lang w:eastAsia="zh-CN"/>
              </w:rPr>
              <w:t>硬件交互产品</w:t>
            </w:r>
            <w:r w:rsidRPr="00D455E8">
              <w:rPr>
                <w:rFonts w:ascii="Times New Roman" w:eastAsia="Times New Roman" w:hAnsi="Times New Roman" w:cs="Times New Roman"/>
                <w:sz w:val="24"/>
                <w:szCs w:val="24"/>
                <w:lang w:eastAsia="zh-CN"/>
              </w:rPr>
              <w:t>/</w:t>
            </w:r>
            <w:r w:rsidRPr="00D455E8">
              <w:rPr>
                <w:rFonts w:ascii="宋体" w:eastAsia="宋体" w:hAnsi="宋体" w:cs="宋体"/>
                <w:sz w:val="24"/>
                <w:szCs w:val="24"/>
                <w:lang w:eastAsia="zh-CN"/>
              </w:rPr>
              <w:t>设备系统创新应用</w:t>
            </w:r>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spacing w:line="283" w:lineRule="exact"/>
              <w:ind w:left="102" w:hanging="3"/>
              <w:jc w:val="left"/>
              <w:rPr>
                <w:rFonts w:ascii="宋体" w:eastAsia="宋体" w:hAnsi="宋体" w:cs="宋体"/>
                <w:sz w:val="24"/>
                <w:szCs w:val="24"/>
                <w:lang w:eastAsia="zh-CN"/>
              </w:rPr>
            </w:pPr>
            <w:r w:rsidRPr="00D455E8">
              <w:rPr>
                <w:rFonts w:ascii="宋体" w:eastAsia="宋体" w:hAnsi="宋体" w:cs="宋体"/>
                <w:spacing w:val="-1"/>
                <w:sz w:val="24"/>
                <w:szCs w:val="24"/>
                <w:lang w:eastAsia="zh-CN"/>
              </w:rPr>
              <w:t>创意设计、</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资源制作、</w:t>
            </w:r>
            <w:r w:rsidRPr="00D455E8">
              <w:rPr>
                <w:rFonts w:ascii="Times New Roman" w:eastAsia="Times New Roman" w:hAnsi="Times New Roman" w:cs="Times New Roman"/>
                <w:spacing w:val="-1"/>
                <w:sz w:val="24"/>
                <w:szCs w:val="24"/>
                <w:lang w:eastAsia="zh-CN"/>
              </w:rPr>
              <w:t>VR/AR</w:t>
            </w:r>
            <w:r w:rsidRPr="00D455E8">
              <w:rPr>
                <w:rFonts w:ascii="宋体" w:eastAsia="宋体" w:hAnsi="宋体" w:cs="宋体"/>
                <w:spacing w:val="-1"/>
                <w:sz w:val="24"/>
                <w:szCs w:val="24"/>
                <w:lang w:eastAsia="zh-CN"/>
              </w:rPr>
              <w:t>交互制</w:t>
            </w:r>
            <w:r w:rsidRPr="00D455E8">
              <w:rPr>
                <w:rFonts w:ascii="宋体" w:eastAsia="宋体" w:hAnsi="宋体" w:cs="宋体"/>
                <w:sz w:val="24"/>
                <w:szCs w:val="24"/>
                <w:lang w:eastAsia="zh-CN"/>
              </w:rPr>
              <w:t>作、</w:t>
            </w:r>
            <w:r w:rsidRPr="00D455E8">
              <w:rPr>
                <w:rFonts w:ascii="Times New Roman" w:eastAsia="Times New Roman" w:hAnsi="Times New Roman" w:cs="Times New Roman"/>
                <w:sz w:val="24"/>
                <w:szCs w:val="24"/>
                <w:lang w:eastAsia="zh-CN"/>
              </w:rPr>
              <w:t>VR/AR</w:t>
            </w:r>
            <w:r w:rsidRPr="00D455E8">
              <w:rPr>
                <w:rFonts w:ascii="宋体" w:eastAsia="宋体" w:hAnsi="宋体" w:cs="宋体"/>
                <w:sz w:val="24"/>
                <w:szCs w:val="24"/>
                <w:lang w:eastAsia="zh-CN"/>
              </w:rPr>
              <w:t>发布</w:t>
            </w:r>
          </w:p>
        </w:tc>
      </w:tr>
      <w:tr w:rsidR="007859CE" w:rsidRPr="00D455E8" w:rsidTr="00803165">
        <w:trPr>
          <w:trHeight w:hRule="exact" w:val="721"/>
        </w:trPr>
        <w:tc>
          <w:tcPr>
            <w:tcW w:w="884"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335" w:right="337"/>
              <w:jc w:val="center"/>
              <w:rPr>
                <w:rFonts w:ascii="Times New Roman" w:eastAsia="Times New Roman" w:hAnsi="Times New Roman" w:cs="Times New Roman"/>
                <w:sz w:val="24"/>
                <w:szCs w:val="24"/>
              </w:rPr>
            </w:pPr>
            <w:r w:rsidRPr="00D455E8">
              <w:rPr>
                <w:rFonts w:ascii="Times New Roman" w:eastAsia="宋体" w:hAnsi="Calibri" w:cs="Times New Roman"/>
                <w:sz w:val="24"/>
              </w:rPr>
              <w:t>6</w:t>
            </w:r>
          </w:p>
        </w:tc>
        <w:tc>
          <w:tcPr>
            <w:tcW w:w="3406"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102"/>
              <w:jc w:val="left"/>
              <w:rPr>
                <w:rFonts w:ascii="宋体" w:eastAsia="宋体" w:hAnsi="宋体" w:cs="宋体"/>
                <w:sz w:val="24"/>
                <w:szCs w:val="24"/>
              </w:rPr>
            </w:pPr>
            <w:proofErr w:type="spellStart"/>
            <w:r w:rsidRPr="00D455E8">
              <w:rPr>
                <w:rFonts w:ascii="宋体" w:eastAsia="宋体" w:hAnsi="宋体" w:cs="宋体"/>
                <w:sz w:val="24"/>
                <w:szCs w:val="24"/>
              </w:rPr>
              <w:t>企业命题</w:t>
            </w:r>
            <w:proofErr w:type="spellEnd"/>
          </w:p>
        </w:tc>
        <w:tc>
          <w:tcPr>
            <w:tcW w:w="5129" w:type="dxa"/>
            <w:tcBorders>
              <w:top w:val="single" w:sz="5" w:space="0" w:color="000000"/>
              <w:left w:val="single" w:sz="5" w:space="0" w:color="000000"/>
              <w:bottom w:val="single" w:sz="5" w:space="0" w:color="000000"/>
              <w:right w:val="single" w:sz="5" w:space="0" w:color="000000"/>
            </w:tcBorders>
            <w:vAlign w:val="center"/>
          </w:tcPr>
          <w:p w:rsidR="007859CE" w:rsidRPr="00D455E8" w:rsidRDefault="007859CE" w:rsidP="00803165">
            <w:pPr>
              <w:ind w:left="99"/>
              <w:jc w:val="left"/>
              <w:rPr>
                <w:rFonts w:ascii="宋体" w:eastAsia="宋体" w:hAnsi="宋体" w:cs="宋体"/>
                <w:sz w:val="24"/>
                <w:szCs w:val="24"/>
                <w:lang w:eastAsia="zh-CN"/>
              </w:rPr>
            </w:pPr>
            <w:r w:rsidRPr="00D455E8">
              <w:rPr>
                <w:rFonts w:ascii="宋体" w:eastAsia="宋体" w:hAnsi="宋体" w:cs="宋体"/>
                <w:sz w:val="24"/>
                <w:szCs w:val="24"/>
                <w:lang w:eastAsia="zh-CN"/>
              </w:rPr>
              <w:t>由</w:t>
            </w:r>
            <w:r w:rsidRPr="00D455E8">
              <w:rPr>
                <w:rFonts w:ascii="宋体" w:eastAsia="宋体" w:hAnsi="宋体" w:cs="宋体"/>
                <w:spacing w:val="-60"/>
                <w:sz w:val="24"/>
                <w:szCs w:val="24"/>
                <w:lang w:eastAsia="zh-CN"/>
              </w:rPr>
              <w:t xml:space="preserve"> </w:t>
            </w:r>
            <w:r w:rsidRPr="00D455E8">
              <w:rPr>
                <w:rFonts w:ascii="Times New Roman" w:eastAsia="Times New Roman" w:hAnsi="Times New Roman" w:cs="Times New Roman"/>
                <w:sz w:val="24"/>
                <w:szCs w:val="24"/>
                <w:lang w:eastAsia="zh-CN"/>
              </w:rPr>
              <w:t>VR/AR</w:t>
            </w:r>
            <w:r w:rsidRPr="00D455E8">
              <w:rPr>
                <w:rFonts w:ascii="宋体" w:eastAsia="宋体" w:hAnsi="宋体" w:cs="宋体"/>
                <w:sz w:val="24"/>
                <w:szCs w:val="24"/>
                <w:lang w:eastAsia="zh-CN"/>
              </w:rPr>
              <w:t>企业定向设置命题</w:t>
            </w:r>
          </w:p>
        </w:tc>
      </w:tr>
    </w:tbl>
    <w:p w:rsidR="007859CE" w:rsidRPr="00D455E8" w:rsidRDefault="007859CE" w:rsidP="007859CE">
      <w:pPr>
        <w:jc w:val="left"/>
        <w:rPr>
          <w:rFonts w:ascii="Calibri" w:eastAsia="宋体" w:hAnsi="Calibri" w:cs="Times New Roman"/>
          <w:kern w:val="0"/>
          <w:sz w:val="22"/>
        </w:rPr>
      </w:pPr>
    </w:p>
    <w:p w:rsidR="007859CE" w:rsidRDefault="007859CE" w:rsidP="007859CE">
      <w:pPr>
        <w:spacing w:line="560" w:lineRule="exact"/>
        <w:ind w:firstLineChars="200" w:firstLine="640"/>
        <w:rPr>
          <w:rFonts w:ascii="仿宋_GB2312" w:eastAsia="仿宋_GB2312"/>
          <w:sz w:val="32"/>
          <w:szCs w:val="32"/>
        </w:rPr>
        <w:sectPr w:rsidR="007859CE" w:rsidSect="00FB2DCE">
          <w:pgSz w:w="11910" w:h="16840"/>
          <w:pgMar w:top="1361" w:right="1134" w:bottom="1361" w:left="1134" w:header="0" w:footer="1060" w:gutter="0"/>
          <w:pgNumType w:fmt="numberInDash"/>
          <w:cols w:space="720"/>
        </w:sectPr>
      </w:pPr>
    </w:p>
    <w:p w:rsidR="00C54438" w:rsidRPr="007859CE" w:rsidRDefault="00C54438">
      <w:bookmarkStart w:id="0" w:name="_GoBack"/>
      <w:bookmarkEnd w:id="0"/>
    </w:p>
    <w:sectPr w:rsidR="00C54438" w:rsidRPr="007859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481" w:rsidRDefault="00A82481" w:rsidP="007859CE">
      <w:r>
        <w:separator/>
      </w:r>
    </w:p>
  </w:endnote>
  <w:endnote w:type="continuationSeparator" w:id="0">
    <w:p w:rsidR="00A82481" w:rsidRDefault="00A82481" w:rsidP="00785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rPr>
      <w:id w:val="-1015228545"/>
      <w:docPartObj>
        <w:docPartGallery w:val="Page Numbers (Bottom of Page)"/>
        <w:docPartUnique/>
      </w:docPartObj>
    </w:sdtPr>
    <w:sdtContent>
      <w:p w:rsidR="007859CE" w:rsidRPr="00D455E8" w:rsidRDefault="007859CE">
        <w:pPr>
          <w:pStyle w:val="a4"/>
          <w:jc w:val="right"/>
          <w:rPr>
            <w:rFonts w:ascii="Times New Roman" w:hAnsi="Times New Roman" w:cs="Times New Roman"/>
            <w:sz w:val="28"/>
          </w:rPr>
        </w:pPr>
        <w:r w:rsidRPr="00D455E8">
          <w:rPr>
            <w:rFonts w:ascii="Times New Roman" w:hAnsi="Times New Roman" w:cs="Times New Roman"/>
            <w:sz w:val="28"/>
          </w:rPr>
          <w:fldChar w:fldCharType="begin"/>
        </w:r>
        <w:r w:rsidRPr="00D455E8">
          <w:rPr>
            <w:rFonts w:ascii="Times New Roman" w:hAnsi="Times New Roman" w:cs="Times New Roman"/>
            <w:sz w:val="28"/>
          </w:rPr>
          <w:instrText>PAGE   \* MERGEFORMAT</w:instrText>
        </w:r>
        <w:r w:rsidRPr="00D455E8">
          <w:rPr>
            <w:rFonts w:ascii="Times New Roman" w:hAnsi="Times New Roman" w:cs="Times New Roman"/>
            <w:sz w:val="28"/>
          </w:rPr>
          <w:fldChar w:fldCharType="separate"/>
        </w:r>
        <w:r w:rsidRPr="007859CE">
          <w:rPr>
            <w:rFonts w:ascii="Times New Roman" w:hAnsi="Times New Roman" w:cs="Times New Roman"/>
            <w:noProof/>
            <w:sz w:val="28"/>
            <w:lang w:val="zh-CN"/>
          </w:rPr>
          <w:t>8</w:t>
        </w:r>
        <w:r w:rsidRPr="00D455E8">
          <w:rPr>
            <w:rFonts w:ascii="Times New Roman" w:hAnsi="Times New Roman" w:cs="Times New Roman"/>
            <w:sz w:val="28"/>
          </w:rPr>
          <w:fldChar w:fldCharType="end"/>
        </w:r>
      </w:p>
    </w:sdtContent>
  </w:sdt>
  <w:p w:rsidR="007859CE" w:rsidRPr="00D455E8" w:rsidRDefault="007859CE">
    <w:pPr>
      <w:spacing w:line="14" w:lineRule="auto"/>
      <w:rPr>
        <w:rFonts w:ascii="Times New Roman" w:hAnsi="Times New Roman" w:cs="Times New Roman"/>
        <w:sz w:val="32"/>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481" w:rsidRDefault="00A82481" w:rsidP="007859CE">
      <w:r>
        <w:separator/>
      </w:r>
    </w:p>
  </w:footnote>
  <w:footnote w:type="continuationSeparator" w:id="0">
    <w:p w:rsidR="00A82481" w:rsidRDefault="00A82481" w:rsidP="00785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BD9"/>
    <w:rsid w:val="007859CE"/>
    <w:rsid w:val="007D5BD9"/>
    <w:rsid w:val="00A82481"/>
    <w:rsid w:val="00C54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432319-B207-4E4C-BC89-F3590A5BA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BD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859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859CE"/>
    <w:rPr>
      <w:rFonts w:asciiTheme="minorHAnsi" w:eastAsiaTheme="minorEastAsia" w:hAnsiTheme="minorHAnsi" w:cstheme="minorBidi"/>
      <w:kern w:val="2"/>
      <w:sz w:val="18"/>
      <w:szCs w:val="18"/>
    </w:rPr>
  </w:style>
  <w:style w:type="paragraph" w:styleId="a4">
    <w:name w:val="footer"/>
    <w:basedOn w:val="a"/>
    <w:link w:val="Char0"/>
    <w:uiPriority w:val="99"/>
    <w:rsid w:val="007859CE"/>
    <w:pPr>
      <w:tabs>
        <w:tab w:val="center" w:pos="4153"/>
        <w:tab w:val="right" w:pos="8306"/>
      </w:tabs>
      <w:snapToGrid w:val="0"/>
      <w:jc w:val="left"/>
    </w:pPr>
    <w:rPr>
      <w:sz w:val="18"/>
      <w:szCs w:val="18"/>
    </w:rPr>
  </w:style>
  <w:style w:type="character" w:customStyle="1" w:styleId="Char0">
    <w:name w:val="页脚 Char"/>
    <w:basedOn w:val="a0"/>
    <w:link w:val="a4"/>
    <w:uiPriority w:val="99"/>
    <w:rsid w:val="007859CE"/>
    <w:rPr>
      <w:rFonts w:asciiTheme="minorHAnsi" w:eastAsiaTheme="minorEastAsia" w:hAnsiTheme="minorHAnsi" w:cstheme="minorBidi"/>
      <w:kern w:val="2"/>
      <w:sz w:val="18"/>
      <w:szCs w:val="18"/>
    </w:rPr>
  </w:style>
  <w:style w:type="table" w:customStyle="1" w:styleId="TableNormal">
    <w:name w:val="Table Normal"/>
    <w:uiPriority w:val="2"/>
    <w:semiHidden/>
    <w:unhideWhenUsed/>
    <w:qFormat/>
    <w:rsid w:val="007859CE"/>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9CE"/>
    <w:pPr>
      <w:jc w:val="left"/>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lls.tianhuang.cn/"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ly@3ddl.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644</Words>
  <Characters>3673</Characters>
  <Application>Microsoft Office Word</Application>
  <DocSecurity>0</DocSecurity>
  <Lines>30</Lines>
  <Paragraphs>8</Paragraphs>
  <ScaleCrop>false</ScaleCrop>
  <Company>China</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李林子</dc:creator>
  <cp:keywords/>
  <dc:description/>
  <cp:lastModifiedBy>李林子</cp:lastModifiedBy>
  <cp:revision>2</cp:revision>
  <dcterms:created xsi:type="dcterms:W3CDTF">2019-04-11T08:19:00Z</dcterms:created>
  <dcterms:modified xsi:type="dcterms:W3CDTF">2019-04-12T01:40:00Z</dcterms:modified>
</cp:coreProperties>
</file>